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60" w:lineRule="exact"/>
        <w:rPr>
          <w:rFonts w:ascii="Times New Roman" w:hAnsi="Times New Roman" w:eastAsia="黑体"/>
          <w:bCs/>
          <w:sz w:val="32"/>
          <w:szCs w:val="32"/>
          <w:lang w:val="zh-TW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  <w:lang w:val="zh-TW"/>
        </w:rPr>
        <w:t>2</w:t>
      </w:r>
    </w:p>
    <w:p>
      <w:pPr>
        <w:spacing w:before="156" w:after="156" w:line="56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val="zh-TW" w:eastAsia="zh-TW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val="zh-TW" w:eastAsia="zh-TW"/>
        </w:rPr>
        <w:t>浙江省跨境电商师资培训招生信息登记表</w:t>
      </w:r>
    </w:p>
    <w:tbl>
      <w:tblPr>
        <w:tblStyle w:val="3"/>
        <w:tblW w:w="8741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1559"/>
        <w:gridCol w:w="1701"/>
        <w:gridCol w:w="962"/>
        <w:gridCol w:w="507"/>
        <w:gridCol w:w="873"/>
        <w:gridCol w:w="14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性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别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民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族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学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籍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身份证号</w:t>
            </w:r>
          </w:p>
        </w:tc>
        <w:tc>
          <w:tcPr>
            <w:tcW w:w="3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全日制教育学历学位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毕业院校系及专业</w:t>
            </w:r>
          </w:p>
        </w:tc>
        <w:tc>
          <w:tcPr>
            <w:tcW w:w="3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在职教育学历学位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毕业院校系及专业</w:t>
            </w:r>
          </w:p>
        </w:tc>
        <w:tc>
          <w:tcPr>
            <w:tcW w:w="3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95"/>
              </w:tabs>
              <w:spacing w:line="560" w:lineRule="exact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所在企业</w:t>
            </w:r>
          </w:p>
          <w:p>
            <w:pPr>
              <w:tabs>
                <w:tab w:val="left" w:pos="495"/>
              </w:tabs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全称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现任职务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312" w:line="56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95"/>
              </w:tabs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通讯地址</w:t>
            </w:r>
          </w:p>
        </w:tc>
        <w:tc>
          <w:tcPr>
            <w:tcW w:w="4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邮编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95"/>
              </w:tabs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3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传真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固定电话</w:t>
            </w:r>
          </w:p>
        </w:tc>
        <w:tc>
          <w:tcPr>
            <w:tcW w:w="3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95"/>
              </w:tabs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电子邮箱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网络即时联络方式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5"/>
              </w:tabs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个人简历</w:t>
            </w:r>
          </w:p>
        </w:tc>
        <w:tc>
          <w:tcPr>
            <w:tcW w:w="70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sz w:val="28"/>
                <w:szCs w:val="28"/>
                <w:lang w:val="zh-TW" w:eastAsia="zh-TW"/>
              </w:rPr>
              <w:t>跟电商相关的培训经历或荣誉</w:t>
            </w:r>
          </w:p>
        </w:tc>
        <w:tc>
          <w:tcPr>
            <w:tcW w:w="70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sz w:val="28"/>
                <w:szCs w:val="28"/>
                <w:lang w:val="zh-TW" w:eastAsia="zh-TW"/>
              </w:rPr>
              <w:t>跟电商相关的工作经历</w:t>
            </w:r>
          </w:p>
        </w:tc>
        <w:tc>
          <w:tcPr>
            <w:tcW w:w="70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单位意见</w:t>
            </w:r>
          </w:p>
        </w:tc>
        <w:tc>
          <w:tcPr>
            <w:tcW w:w="70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ind w:firstLine="280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80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80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（盖章）</w:t>
            </w:r>
          </w:p>
          <w:p>
            <w:pPr>
              <w:spacing w:line="560" w:lineRule="exact"/>
              <w:ind w:firstLine="28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年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before="156" w:after="156"/>
        <w:jc w:val="center"/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03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夏往</cp:lastModifiedBy>
  <dcterms:modified xsi:type="dcterms:W3CDTF">2019-02-20T00:49:44Z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