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880" w:lineRule="exact"/>
        <w:jc w:val="left"/>
        <w:textAlignment w:val="auto"/>
        <w:rPr>
          <w:rFonts w:ascii="方正小标宋简体" w:hAnsi="华文中宋" w:eastAsia="方正小标宋简体"/>
          <w:color w:val="FF0000"/>
          <w:spacing w:val="-24"/>
          <w:w w:val="80"/>
          <w:sz w:val="72"/>
          <w:szCs w:val="72"/>
        </w:rPr>
      </w:pPr>
      <w:r>
        <w:rPr>
          <w:rFonts w:ascii="方正小标宋简体" w:hAnsi="华文中宋" w:eastAsia="方正小标宋简体"/>
          <w:color w:val="FF0000"/>
          <w:spacing w:val="-24"/>
          <w:sz w:val="72"/>
          <w:szCs w:val="72"/>
        </w:rPr>
        <mc:AlternateContent>
          <mc:Choice Requires="wps">
            <w:drawing>
              <wp:anchor distT="0" distB="0" distL="114300" distR="114300" simplePos="0" relativeHeight="251660288" behindDoc="0" locked="0" layoutInCell="1" allowOverlap="1">
                <wp:simplePos x="0" y="0"/>
                <wp:positionH relativeFrom="column">
                  <wp:posOffset>4694555</wp:posOffset>
                </wp:positionH>
                <wp:positionV relativeFrom="paragraph">
                  <wp:posOffset>239395</wp:posOffset>
                </wp:positionV>
                <wp:extent cx="1059180" cy="957580"/>
                <wp:effectExtent l="0" t="0" r="7620" b="13970"/>
                <wp:wrapNone/>
                <wp:docPr id="1" name="文本框 1"/>
                <wp:cNvGraphicFramePr/>
                <a:graphic xmlns:a="http://schemas.openxmlformats.org/drawingml/2006/main">
                  <a:graphicData uri="http://schemas.microsoft.com/office/word/2010/wordprocessingShape">
                    <wps:wsp>
                      <wps:cNvSpPr txBox="1"/>
                      <wps:spPr>
                        <a:xfrm>
                          <a:off x="0" y="0"/>
                          <a:ext cx="1059180" cy="957580"/>
                        </a:xfrm>
                        <a:prstGeom prst="rect">
                          <a:avLst/>
                        </a:prstGeom>
                        <a:solidFill>
                          <a:srgbClr val="FFFFFF"/>
                        </a:solidFill>
                        <a:ln>
                          <a:noFill/>
                        </a:ln>
                        <a:effectLst/>
                      </wps:spPr>
                      <wps:txbx>
                        <w:txbxContent>
                          <w:p>
                            <w:pPr>
                              <w:keepNext w:val="0"/>
                              <w:keepLines w:val="0"/>
                              <w:pageBreakBefore w:val="0"/>
                              <w:widowControl w:val="0"/>
                              <w:kinsoku/>
                              <w:wordWrap/>
                              <w:overflowPunct/>
                              <w:topLinePunct w:val="0"/>
                              <w:autoSpaceDE/>
                              <w:autoSpaceDN/>
                              <w:bidi w:val="0"/>
                              <w:adjustRightInd/>
                              <w:snapToGrid/>
                              <w:spacing w:line="880" w:lineRule="exact"/>
                              <w:jc w:val="both"/>
                              <w:textAlignment w:val="auto"/>
                              <w:rPr>
                                <w:rFonts w:ascii="方正小标宋简体" w:hAnsi="华文中宋" w:eastAsia="方正小标宋简体"/>
                                <w:color w:val="FF0000"/>
                                <w:w w:val="80"/>
                                <w:sz w:val="78"/>
                                <w:szCs w:val="72"/>
                              </w:rPr>
                            </w:pPr>
                            <w:r>
                              <w:rPr>
                                <w:rFonts w:ascii="方正小标宋简体" w:hAnsi="华文中宋" w:eastAsia="方正小标宋简体"/>
                                <w:color w:val="FF0000"/>
                                <w:w w:val="80"/>
                                <w:sz w:val="78"/>
                                <w:szCs w:val="72"/>
                              </w:rPr>
                              <w:t>文件</w:t>
                            </w:r>
                          </w:p>
                        </w:txbxContent>
                      </wps:txbx>
                      <wps:bodyPr upright="1"/>
                    </wps:wsp>
                  </a:graphicData>
                </a:graphic>
              </wp:anchor>
            </w:drawing>
          </mc:Choice>
          <mc:Fallback>
            <w:pict>
              <v:shape id="_x0000_s1026" o:spid="_x0000_s1026" o:spt="202" type="#_x0000_t202" style="position:absolute;left:0pt;margin-left:369.65pt;margin-top:18.85pt;height:75.4pt;width:83.4pt;z-index:251660288;mso-width-relative:page;mso-height-relative:page;" fillcolor="#FFFFFF" filled="t" stroked="f" coordsize="21600,21600" o:gfxdata="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Fv/plvYAAAACgEAAA8AAAAAAAAAAQAgAAAAIgAAAGRycy9kb3ducmV2&#10;LnhtbFBLAQIUABQAAAAIAIdO4kD8exdrwwEAAIUDAAAOAAAAAAAAAAEAIAAAACcBAABkcnMvZTJv&#10;RG9jLnhtbFBLBQYAAAAABgAGAFkBAABcBQAAAAA=&#10;">
                <v:fill on="t"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880" w:lineRule="exact"/>
                        <w:jc w:val="both"/>
                        <w:textAlignment w:val="auto"/>
                        <w:rPr>
                          <w:rFonts w:ascii="方正小标宋简体" w:hAnsi="华文中宋" w:eastAsia="方正小标宋简体"/>
                          <w:color w:val="FF0000"/>
                          <w:w w:val="80"/>
                          <w:sz w:val="78"/>
                          <w:szCs w:val="72"/>
                        </w:rPr>
                      </w:pPr>
                      <w:r>
                        <w:rPr>
                          <w:rFonts w:ascii="方正小标宋简体" w:hAnsi="华文中宋" w:eastAsia="方正小标宋简体"/>
                          <w:color w:val="FF0000"/>
                          <w:w w:val="80"/>
                          <w:sz w:val="78"/>
                          <w:szCs w:val="72"/>
                        </w:rPr>
                        <w:t>文件</w:t>
                      </w:r>
                    </w:p>
                  </w:txbxContent>
                </v:textbox>
              </v:shape>
            </w:pict>
          </mc:Fallback>
        </mc:AlternateContent>
      </w:r>
      <w:r>
        <w:rPr>
          <w:rFonts w:hint="eastAsia" w:ascii="方正小标宋简体" w:hAnsi="华文中宋" w:eastAsia="方正小标宋简体"/>
          <w:color w:val="FF0000"/>
          <w:spacing w:val="-24"/>
          <w:w w:val="80"/>
          <w:sz w:val="72"/>
          <w:szCs w:val="72"/>
        </w:rPr>
        <w:t>黄岩区新型冠状病毒感染的肺炎</w:t>
      </w:r>
    </w:p>
    <w:p>
      <w:pPr>
        <w:keepNext w:val="0"/>
        <w:keepLines w:val="0"/>
        <w:pageBreakBefore w:val="0"/>
        <w:widowControl w:val="0"/>
        <w:kinsoku/>
        <w:wordWrap/>
        <w:overflowPunct/>
        <w:topLinePunct w:val="0"/>
        <w:autoSpaceDE/>
        <w:autoSpaceDN/>
        <w:bidi w:val="0"/>
        <w:adjustRightInd/>
        <w:snapToGrid/>
        <w:spacing w:line="880" w:lineRule="exact"/>
        <w:jc w:val="left"/>
        <w:textAlignment w:val="auto"/>
        <w:rPr>
          <w:rFonts w:hint="eastAsia" w:ascii="方正小标宋简体" w:hAnsi="华文中宋" w:eastAsia="方正小标宋简体"/>
          <w:color w:val="FF0000"/>
          <w:spacing w:val="8"/>
          <w:sz w:val="72"/>
          <w:szCs w:val="72"/>
        </w:rPr>
      </w:pPr>
      <w:r>
        <w:rPr>
          <w:rFonts w:hint="eastAsia" w:ascii="方正小标宋简体" w:hAnsi="华文中宋" w:eastAsia="方正小标宋简体"/>
          <w:color w:val="FF0000"/>
          <w:spacing w:val="8"/>
          <w:sz w:val="72"/>
          <w:szCs w:val="72"/>
        </w:rPr>
        <w:t>疫 情 防 控 指 挥 部</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小标宋简体" w:hAnsi="华文中宋" w:eastAsia="方正小标宋简体"/>
          <w:color w:val="FF0000"/>
          <w:spacing w:val="8"/>
          <w:sz w:val="72"/>
          <w:szCs w:val="7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华文中宋" w:eastAsia="方正小标宋简体"/>
          <w:color w:val="FF0000"/>
          <w:spacing w:val="8"/>
          <w:sz w:val="72"/>
          <w:szCs w:val="72"/>
        </w:rPr>
      </w:pPr>
      <w:r>
        <w:rPr>
          <w:rFonts w:hint="eastAsia" w:ascii="仿宋_GB2312" w:hAnsi="仿宋_GB2312" w:eastAsia="仿宋_GB2312" w:cs="仿宋_GB2312"/>
          <w:sz w:val="32"/>
          <w:szCs w:val="32"/>
        </w:rPr>
        <w:t>黄防指通知</w:t>
      </w: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w:t>
      </w:r>
      <w:r>
        <w:rPr>
          <w:rFonts w:hint="eastAsia" w:ascii="仿宋_GB2312" w:eastAsia="仿宋_GB2312"/>
          <w:sz w:val="32"/>
          <w:szCs w:val="32"/>
          <w:lang w:val="en-US" w:eastAsia="zh-CN"/>
        </w:rPr>
        <w:t>8</w:t>
      </w:r>
      <w:r>
        <w:rPr>
          <w:rFonts w:hint="eastAsia" w:ascii="仿宋_GB2312" w:eastAsia="仿宋_GB2312"/>
          <w:sz w:val="32"/>
          <w:szCs w:val="32"/>
        </w:rPr>
        <w:t>号</w:t>
      </w:r>
    </w:p>
    <w:p>
      <w:pPr>
        <w:keepNext w:val="0"/>
        <w:keepLines w:val="0"/>
        <w:pageBreakBefore w:val="0"/>
        <w:widowControl w:val="0"/>
        <w:kinsoku/>
        <w:wordWrap/>
        <w:overflowPunct/>
        <w:topLinePunct w:val="0"/>
        <w:autoSpaceDE/>
        <w:autoSpaceDN/>
        <w:bidi w:val="0"/>
        <w:adjustRightInd/>
        <w:spacing w:line="520" w:lineRule="exact"/>
        <w:jc w:val="center"/>
        <w:textAlignment w:val="auto"/>
        <w:rPr>
          <w:rFonts w:hint="eastAsia" w:ascii="方正小标宋简体" w:eastAsia="方正小标宋简体"/>
          <w:sz w:val="44"/>
          <w:szCs w:val="44"/>
        </w:rPr>
      </w:pPr>
      <w:r>
        <w:rPr>
          <w:rFonts w:ascii="方正小标宋简体" w:eastAsia="方正小标宋简体"/>
          <w:spacing w:val="-8"/>
          <w:w w:val="80"/>
          <w:sz w:val="52"/>
          <w:szCs w:val="52"/>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30480</wp:posOffset>
                </wp:positionV>
                <wp:extent cx="5400040" cy="0"/>
                <wp:effectExtent l="0" t="19050" r="10160" b="19050"/>
                <wp:wrapNone/>
                <wp:docPr id="2" name="直接连接符 2"/>
                <wp:cNvGraphicFramePr/>
                <a:graphic xmlns:a="http://schemas.openxmlformats.org/drawingml/2006/main">
                  <a:graphicData uri="http://schemas.microsoft.com/office/word/2010/wordprocessingShape">
                    <wps:wsp>
                      <wps:cNvCnPr/>
                      <wps:spPr>
                        <a:xfrm>
                          <a:off x="0" y="0"/>
                          <a:ext cx="5400040" cy="0"/>
                        </a:xfrm>
                        <a:prstGeom prst="line">
                          <a:avLst/>
                        </a:prstGeom>
                        <a:ln w="3810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4.5pt;margin-top:2.4pt;height:0pt;width:425.2pt;z-index:251659264;mso-width-relative:page;mso-height-relative:page;" filled="f" stroked="t" coordsize="21600,21600" o:gfxdata="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QqdC1wAAAAUBAAAPAAAAAAAAAAEAIAAAACIAAABkcnMvZG93bnJldi54&#10;bWxQSwECFAAUAAAACACHTuJA69k9W/sBAADzAwAADgAAAAAAAAABACAAAAAmAQAAZHJzL2Uyb0Rv&#10;Yy54bWxQSwUGAAAAAAYABgBZAQAAkwUAAAAA&#10;">
                <v:fill on="f" focussize="0,0"/>
                <v:stroke weight="3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color w:val="000000"/>
          <w:sz w:val="44"/>
          <w:szCs w:val="44"/>
          <w:lang w:val="en-US" w:eastAsia="zh-CN"/>
        </w:rPr>
      </w:pPr>
      <w:bookmarkStart w:id="1" w:name="_GoBack"/>
      <w:r>
        <w:rPr>
          <w:rFonts w:hint="eastAsia" w:ascii="方正小标宋简体" w:hAnsi="方正小标宋简体" w:eastAsia="方正小标宋简体" w:cs="方正小标宋简体"/>
          <w:color w:val="000000"/>
          <w:sz w:val="44"/>
          <w:szCs w:val="44"/>
          <w:lang w:val="en-US" w:eastAsia="zh-CN"/>
        </w:rPr>
        <w:t>关于印发黄岩区冷链食品疫情防控</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应急预案的通知</w:t>
      </w:r>
    </w:p>
    <w:bookmarkEnd w:id="1"/>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default" w:ascii="方正小标宋简体" w:hAnsi="方正小标宋简体" w:eastAsia="方正小标宋简体" w:cs="方正小标宋简体"/>
          <w:color w:val="000000"/>
          <w:sz w:val="44"/>
          <w:szCs w:val="44"/>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sz w:val="32"/>
          <w:szCs w:val="32"/>
        </w:rPr>
        <w:t>各乡、镇（街道）人民政府（办事处），区防指成员单位：</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eastAsia="仿宋_GB2312" w:cs="仿宋_GB2312"/>
          <w:kern w:val="0"/>
          <w:sz w:val="32"/>
          <w:szCs w:val="32"/>
          <w:lang w:val="en-US" w:eastAsia="zh-CN"/>
        </w:rPr>
      </w:pPr>
      <w:r>
        <w:rPr>
          <w:rFonts w:hint="eastAsia" w:eastAsia="仿宋_GB2312" w:cs="仿宋_GB2312"/>
          <w:kern w:val="0"/>
          <w:sz w:val="32"/>
          <w:szCs w:val="32"/>
        </w:rPr>
        <w:t>为积极有效应对冷链食品可能出现的新冠肺炎疫情，</w:t>
      </w:r>
      <w:r>
        <w:rPr>
          <w:rFonts w:hint="eastAsia" w:eastAsia="仿宋_GB2312" w:cs="仿宋_GB2312"/>
          <w:kern w:val="0"/>
          <w:sz w:val="32"/>
          <w:szCs w:val="32"/>
          <w:lang w:val="en-US" w:eastAsia="zh-CN"/>
        </w:rPr>
        <w:t>根据</w:t>
      </w:r>
      <w:r>
        <w:rPr>
          <w:rFonts w:hint="eastAsia" w:eastAsia="仿宋_GB2312" w:cs="仿宋_GB2312"/>
          <w:kern w:val="0"/>
          <w:sz w:val="32"/>
          <w:szCs w:val="32"/>
        </w:rPr>
        <w:t>《浙江省新型冠状病毒肺炎疫情防控工作领导小组办公室关于进一步落实秋冬季冷链食品常态化疫情防控工作的通知》（省疫情防控办</w:t>
      </w:r>
      <w:r>
        <w:rPr>
          <w:rFonts w:hint="eastAsia" w:ascii="仿宋_GB2312" w:hAnsi="仿宋_GB2312" w:eastAsia="仿宋_GB2312" w:cs="仿宋_GB2312"/>
          <w:kern w:val="0"/>
          <w:sz w:val="32"/>
          <w:szCs w:val="32"/>
        </w:rPr>
        <w:t>〔2020〕131</w:t>
      </w:r>
      <w:r>
        <w:rPr>
          <w:rFonts w:hint="eastAsia" w:eastAsia="仿宋_GB2312" w:cs="仿宋_GB2312"/>
          <w:kern w:val="0"/>
          <w:sz w:val="32"/>
          <w:szCs w:val="32"/>
        </w:rPr>
        <w:t>号）要求，</w:t>
      </w:r>
      <w:r>
        <w:rPr>
          <w:rFonts w:hint="eastAsia" w:eastAsia="仿宋_GB2312" w:cs="仿宋_GB2312"/>
          <w:kern w:val="0"/>
          <w:sz w:val="32"/>
          <w:szCs w:val="32"/>
          <w:lang w:val="en-US" w:eastAsia="zh-CN"/>
        </w:rPr>
        <w:t>现将《黄岩区冷链食品疫情防控应急预案》印发给你们，请结合实际认真贯彻落实。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lang w:val="en-US" w:eastAsia="zh-CN"/>
        </w:rPr>
      </w:pPr>
      <w:r>
        <w:rPr>
          <w:rFonts w:hint="eastAsia" w:eastAsia="仿宋_GB2312" w:cs="仿宋_GB2312"/>
          <w:kern w:val="0"/>
          <w:sz w:val="32"/>
          <w:szCs w:val="32"/>
          <w:lang w:val="en-US" w:eastAsia="zh-CN"/>
        </w:rPr>
        <w:t>附件：</w:t>
      </w:r>
      <w:r>
        <w:rPr>
          <w:rFonts w:hint="eastAsia" w:ascii="仿宋_GB2312" w:hAnsi="仿宋_GB2312" w:eastAsia="仿宋_GB2312" w:cs="仿宋_GB2312"/>
          <w:kern w:val="0"/>
          <w:sz w:val="32"/>
          <w:szCs w:val="32"/>
          <w:lang w:val="en-US" w:eastAsia="zh-CN"/>
        </w:rPr>
        <w:t>1.黄岩区冷链食品疫情防控应急预案</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1600" w:firstLineChars="5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2.本地初筛阳性应急处置流程图</w:t>
      </w:r>
    </w:p>
    <w:p>
      <w:pPr>
        <w:keepNext w:val="0"/>
        <w:keepLines w:val="0"/>
        <w:pageBreakBefore w:val="0"/>
        <w:widowControl w:val="0"/>
        <w:numPr>
          <w:ilvl w:val="0"/>
          <w:numId w:val="0"/>
        </w:numPr>
        <w:kinsoku/>
        <w:wordWrap/>
        <w:overflowPunct/>
        <w:topLinePunct w:val="0"/>
        <w:autoSpaceDE/>
        <w:autoSpaceDN/>
        <w:bidi w:val="0"/>
        <w:adjustRightInd/>
        <w:snapToGrid w:val="0"/>
        <w:spacing w:after="157" w:afterLines="50" w:line="520" w:lineRule="exact"/>
        <w:ind w:firstLine="1600" w:firstLineChars="5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3.外地通报阳性应急处置流程图</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1280" w:firstLineChars="400"/>
        <w:textAlignment w:val="auto"/>
        <w:rPr>
          <w:rFonts w:hint="eastAsia"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1280" w:firstLineChars="400"/>
        <w:textAlignment w:val="auto"/>
        <w:rPr>
          <w:rFonts w:hint="eastAsia" w:eastAsia="仿宋_GB2312"/>
          <w:sz w:val="32"/>
          <w:szCs w:val="32"/>
          <w:lang w:val="en-US" w:eastAsia="zh-CN"/>
        </w:rPr>
      </w:pPr>
      <w:r>
        <w:rPr>
          <w:rFonts w:hint="eastAsia" w:eastAsia="仿宋_GB2312"/>
          <w:sz w:val="32"/>
          <w:szCs w:val="32"/>
          <w:lang w:val="en-US" w:eastAsia="zh-CN"/>
        </w:rPr>
        <w:t>黄岩区新型冠状病毒肺炎疫情防控指挥部</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firstLineChars="2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2021年1月12日</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both"/>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黄岩区冷链食品疫情防控应急预案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黑体" w:cs="黑体"/>
          <w:kern w:val="36"/>
          <w:sz w:val="32"/>
          <w:szCs w:val="32"/>
        </w:rPr>
      </w:pPr>
      <w:r>
        <w:rPr>
          <w:rFonts w:hint="eastAsia" w:eastAsia="仿宋_GB2312" w:cs="仿宋_GB2312"/>
          <w:kern w:val="0"/>
          <w:sz w:val="32"/>
          <w:szCs w:val="32"/>
        </w:rPr>
        <w:t>为积极有效应对冷链食品可能出现的新冠肺炎疫情，按照《浙江省新型冠状病毒肺炎疫情防控工作领导小组办公室关于进一步落实秋冬季冷链食品常态化疫情防控工作的通知》（省疫情防控办</w:t>
      </w:r>
      <w:r>
        <w:rPr>
          <w:rFonts w:hint="eastAsia" w:ascii="仿宋_GB2312" w:hAnsi="宋体" w:eastAsia="仿宋_GB2312" w:cs="宋体"/>
          <w:kern w:val="0"/>
          <w:sz w:val="32"/>
          <w:szCs w:val="32"/>
          <w:lang w:val="en-US" w:eastAsia="zh-CN" w:bidi="ar-SA"/>
        </w:rPr>
        <w:t>〔2020〕131号）</w:t>
      </w:r>
      <w:r>
        <w:rPr>
          <w:rFonts w:hint="eastAsia" w:eastAsia="仿宋_GB2312" w:cs="仿宋_GB2312"/>
          <w:kern w:val="0"/>
          <w:sz w:val="32"/>
          <w:szCs w:val="32"/>
        </w:rPr>
        <w:t>要求，做好各项应急准备工作，制定本应急预案。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eastAsia="黑体" w:cs="黑体"/>
          <w:kern w:val="36"/>
          <w:sz w:val="32"/>
          <w:szCs w:val="32"/>
        </w:rPr>
      </w:pPr>
      <w:r>
        <w:rPr>
          <w:rFonts w:hint="eastAsia" w:eastAsia="黑体" w:cs="黑体"/>
          <w:kern w:val="36"/>
          <w:sz w:val="32"/>
          <w:szCs w:val="32"/>
        </w:rPr>
        <w:t>一、编制目的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cs="仿宋_GB2312"/>
          <w:kern w:val="0"/>
          <w:sz w:val="32"/>
          <w:szCs w:val="32"/>
        </w:rPr>
      </w:pPr>
      <w:r>
        <w:rPr>
          <w:rFonts w:hint="eastAsia" w:eastAsia="仿宋_GB2312" w:cs="仿宋_GB2312"/>
          <w:kern w:val="0"/>
          <w:sz w:val="32"/>
          <w:szCs w:val="32"/>
        </w:rPr>
        <w:t>根据《</w:t>
      </w:r>
      <w:bookmarkStart w:id="0" w:name="_Hlk54893480"/>
      <w:r>
        <w:rPr>
          <w:rFonts w:hint="eastAsia" w:eastAsia="仿宋_GB2312" w:cs="仿宋_GB2312"/>
          <w:kern w:val="0"/>
          <w:sz w:val="32"/>
          <w:szCs w:val="32"/>
        </w:rPr>
        <w:t>冷链食品</w:t>
      </w:r>
      <w:bookmarkEnd w:id="0"/>
      <w:r>
        <w:rPr>
          <w:rFonts w:hint="eastAsia" w:eastAsia="仿宋_GB2312" w:cs="仿宋_GB2312"/>
          <w:kern w:val="0"/>
          <w:sz w:val="32"/>
          <w:szCs w:val="32"/>
        </w:rPr>
        <w:t>物防工作应急处置指南》，结合黄岩实际，针对不同风险等级，确定分级标准，提出相应的防控策略和应急处置措施，进一步明确工作要点，实施精准防控，最大程度防止新冠病毒通过冷链食品及其外包装等物品由物到人传播、扩散和蔓延，保障全区人民群众身体健康和生命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eastAsia="黑体" w:cs="黑体"/>
          <w:kern w:val="36"/>
          <w:sz w:val="32"/>
          <w:szCs w:val="32"/>
        </w:rPr>
      </w:pPr>
      <w:r>
        <w:rPr>
          <w:rFonts w:hint="eastAsia" w:eastAsia="黑体" w:cs="黑体"/>
          <w:kern w:val="36"/>
          <w:sz w:val="32"/>
          <w:szCs w:val="32"/>
        </w:rPr>
        <w:t>二、工作原则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cs="仿宋_GB2312"/>
          <w:kern w:val="0"/>
          <w:sz w:val="32"/>
          <w:szCs w:val="32"/>
        </w:rPr>
      </w:pPr>
      <w:r>
        <w:rPr>
          <w:rFonts w:hint="eastAsia" w:eastAsia="楷体_GB2312" w:cs="楷体"/>
          <w:kern w:val="0"/>
          <w:sz w:val="32"/>
          <w:szCs w:val="32"/>
        </w:rPr>
        <w:t>（一）加强监测，评估预警。</w:t>
      </w:r>
      <w:r>
        <w:rPr>
          <w:rFonts w:hint="eastAsia" w:eastAsia="仿宋_GB2312" w:cs="仿宋_GB2312"/>
          <w:kern w:val="0"/>
          <w:sz w:val="32"/>
          <w:szCs w:val="32"/>
        </w:rPr>
        <w:t>密切关注海关总署及各地海关、疾控部门发布的新冠检测信息，跟踪冷链食品物流动向，判断是否流入我区，在区防控办统一领导下，市场监管、卫健、商务等部门加强信息沟通，密切配合。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cs="仿宋_GB2312"/>
          <w:kern w:val="0"/>
          <w:sz w:val="32"/>
          <w:szCs w:val="32"/>
        </w:rPr>
      </w:pPr>
      <w:r>
        <w:rPr>
          <w:rFonts w:hint="eastAsia" w:eastAsia="楷体_GB2312" w:cs="楷体"/>
          <w:kern w:val="0"/>
          <w:sz w:val="32"/>
          <w:szCs w:val="32"/>
        </w:rPr>
        <w:t>（二）准备到位，有备无患。</w:t>
      </w:r>
      <w:r>
        <w:rPr>
          <w:rFonts w:hint="eastAsia" w:eastAsia="仿宋_GB2312" w:cs="仿宋_GB2312"/>
          <w:kern w:val="0"/>
          <w:sz w:val="32"/>
          <w:szCs w:val="32"/>
        </w:rPr>
        <w:t>按照国家相关法律、法规和规章的规定，以及相关的技术要求，在人、财、物、机制规范等方面开展冷链食品疫情应急准备工作。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cs="仿宋_GB2312"/>
          <w:kern w:val="0"/>
          <w:sz w:val="32"/>
          <w:szCs w:val="32"/>
        </w:rPr>
      </w:pPr>
      <w:r>
        <w:rPr>
          <w:rFonts w:hint="eastAsia" w:eastAsia="楷体_GB2312" w:cs="楷体"/>
          <w:kern w:val="0"/>
          <w:sz w:val="32"/>
          <w:szCs w:val="32"/>
        </w:rPr>
        <w:t>（三）及时响应，精准处置。</w:t>
      </w:r>
      <w:r>
        <w:rPr>
          <w:rFonts w:hint="eastAsia" w:eastAsia="仿宋_GB2312" w:cs="仿宋_GB2312"/>
          <w:kern w:val="0"/>
          <w:sz w:val="32"/>
          <w:szCs w:val="32"/>
        </w:rPr>
        <w:t>针对不同来源，设置不同风险等级、采取高中低风险差异化处置，及时启动和动态调整响应级别，做到精准、果断处置。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cs="仿宋_GB2312"/>
          <w:kern w:val="0"/>
          <w:sz w:val="32"/>
          <w:szCs w:val="32"/>
        </w:rPr>
      </w:pPr>
      <w:r>
        <w:rPr>
          <w:rFonts w:hint="eastAsia" w:eastAsia="楷体_GB2312" w:cs="楷体"/>
          <w:kern w:val="0"/>
          <w:sz w:val="32"/>
          <w:szCs w:val="32"/>
        </w:rPr>
        <w:t>（四）加强宣教，联防联动。</w:t>
      </w:r>
      <w:r>
        <w:rPr>
          <w:rFonts w:hint="eastAsia" w:eastAsia="仿宋_GB2312" w:cs="仿宋_GB2312"/>
          <w:kern w:val="0"/>
          <w:sz w:val="32"/>
          <w:szCs w:val="32"/>
        </w:rPr>
        <w:t>加强宣传教育，提高有关企业</w:t>
      </w:r>
      <w:r>
        <w:rPr>
          <w:rFonts w:hint="eastAsia" w:eastAsia="仿宋_GB2312" w:cs="仿宋_GB2312"/>
          <w:w w:val="96"/>
          <w:kern w:val="0"/>
          <w:sz w:val="32"/>
          <w:szCs w:val="32"/>
        </w:rPr>
        <w:t>自我防护能力和社会责任意识，在做好常态化疫情防控前提下，积极组织、动员企业参与配合冷链食品疫情应急准备和处置等工作。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eastAsia="黑体" w:cs="黑体"/>
          <w:kern w:val="36"/>
          <w:sz w:val="32"/>
          <w:szCs w:val="32"/>
        </w:rPr>
      </w:pPr>
      <w:r>
        <w:rPr>
          <w:rFonts w:hint="eastAsia" w:eastAsia="黑体" w:cs="黑体"/>
          <w:kern w:val="36"/>
          <w:sz w:val="32"/>
          <w:szCs w:val="32"/>
        </w:rPr>
        <w:t>三、适用范围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cs="仿宋_GB2312"/>
          <w:kern w:val="0"/>
          <w:sz w:val="32"/>
          <w:szCs w:val="32"/>
        </w:rPr>
      </w:pPr>
      <w:r>
        <w:rPr>
          <w:rFonts w:hint="eastAsia" w:eastAsia="仿宋_GB2312" w:cs="仿宋_GB2312"/>
          <w:kern w:val="0"/>
          <w:sz w:val="32"/>
          <w:szCs w:val="32"/>
        </w:rPr>
        <w:t>本预案适用于指导本区冷链食品</w:t>
      </w:r>
      <w:r>
        <w:rPr>
          <w:rFonts w:hint="eastAsia" w:eastAsia="仿宋_GB2312" w:cs="仿宋_GB2312"/>
          <w:kern w:val="0"/>
          <w:sz w:val="32"/>
          <w:szCs w:val="32"/>
          <w:lang w:val="en-US" w:eastAsia="zh-CN"/>
        </w:rPr>
        <w:t>物防工作及新冠肺炎疫情防控应</w:t>
      </w:r>
      <w:r>
        <w:rPr>
          <w:rFonts w:hint="eastAsia" w:eastAsia="仿宋_GB2312" w:cs="仿宋_GB2312"/>
          <w:kern w:val="0"/>
          <w:sz w:val="32"/>
          <w:szCs w:val="32"/>
        </w:rPr>
        <w:t>急处置工作。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eastAsia="黑体" w:cs="黑体"/>
          <w:kern w:val="36"/>
          <w:sz w:val="32"/>
          <w:szCs w:val="32"/>
        </w:rPr>
      </w:pPr>
      <w:r>
        <w:rPr>
          <w:rFonts w:hint="eastAsia" w:eastAsia="黑体" w:cs="黑体"/>
          <w:kern w:val="36"/>
          <w:sz w:val="32"/>
          <w:szCs w:val="32"/>
        </w:rPr>
        <w:t>四、应急组织指挥体系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cs="仿宋_GB2312"/>
          <w:kern w:val="0"/>
          <w:sz w:val="32"/>
          <w:szCs w:val="32"/>
        </w:rPr>
      </w:pPr>
      <w:r>
        <w:rPr>
          <w:rFonts w:hint="eastAsia" w:eastAsia="仿宋_GB2312" w:cs="仿宋_GB2312"/>
          <w:kern w:val="0"/>
          <w:sz w:val="32"/>
          <w:szCs w:val="32"/>
        </w:rPr>
        <w:t>在区防控办统一领导下，坚持常态化防控和局部应急处置相结合，实行统一指挥、属地处置、联防联控。进一步完善区疫情防控冷链食品物防工作应急指挥体系。按照属地原则，组织实施辖区冷链食品物防应急处置工作。强化监测预警、信息沟通、应急准备、响应处置等方面的工作职责；针对不同风险等级和响应级别，采取相应的应急处置工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cs="仿宋_GB2312"/>
          <w:kern w:val="0"/>
          <w:sz w:val="32"/>
          <w:szCs w:val="32"/>
        </w:rPr>
      </w:pPr>
      <w:r>
        <w:rPr>
          <w:rFonts w:hint="eastAsia" w:eastAsia="仿宋_GB2312" w:cs="仿宋_GB2312"/>
          <w:sz w:val="32"/>
          <w:szCs w:val="32"/>
        </w:rPr>
        <w:t>成立“黄岩区疫情防控</w:t>
      </w:r>
      <w:r>
        <w:rPr>
          <w:rFonts w:hint="eastAsia" w:eastAsia="仿宋_GB2312" w:cs="仿宋_GB2312"/>
          <w:sz w:val="32"/>
          <w:szCs w:val="32"/>
          <w:lang w:val="en-US" w:eastAsia="zh-CN"/>
        </w:rPr>
        <w:t>冷链食品</w:t>
      </w:r>
      <w:r>
        <w:rPr>
          <w:rFonts w:hint="eastAsia" w:eastAsia="仿宋_GB2312" w:cs="仿宋_GB2312"/>
          <w:sz w:val="32"/>
          <w:szCs w:val="32"/>
        </w:rPr>
        <w:t>‘物防’专班”，由</w:t>
      </w:r>
      <w:r>
        <w:rPr>
          <w:rFonts w:hint="eastAsia" w:eastAsia="仿宋_GB2312" w:cs="仿宋_GB2312"/>
          <w:sz w:val="32"/>
          <w:szCs w:val="32"/>
          <w:lang w:val="en-US" w:eastAsia="zh-CN"/>
        </w:rPr>
        <w:t>区政府副区长江</w:t>
      </w:r>
      <w:r>
        <w:rPr>
          <w:rFonts w:hint="eastAsia" w:eastAsia="仿宋_GB2312"/>
          <w:sz w:val="32"/>
          <w:szCs w:val="32"/>
          <w:lang w:val="en-US" w:eastAsia="zh-CN"/>
        </w:rPr>
        <w:t>德华担任组长，区府办副主任於招明、区市场监管局局长担任副组长，区经科局、黄岩公安分局、区交通运输局、区农业农村局、区商务局、区卫健局、区市场监管局分管领导担任副组长，具体负责重大事件应对工作的决策指挥，研究决定应急工作重要事项。具体</w:t>
      </w:r>
      <w:r>
        <w:rPr>
          <w:rFonts w:hint="eastAsia" w:eastAsia="仿宋_GB2312" w:cs="仿宋_GB2312"/>
          <w:kern w:val="0"/>
          <w:sz w:val="32"/>
          <w:szCs w:val="32"/>
        </w:rPr>
        <w:t>人员如下：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cs="仿宋_GB2312"/>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320" w:firstLineChars="1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“物防”专班成员组成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eastAsia="仿宋_GB2312"/>
          <w:sz w:val="32"/>
          <w:szCs w:val="32"/>
          <w:lang w:val="en-US" w:eastAsia="zh-CN"/>
        </w:rPr>
      </w:pPr>
      <w:r>
        <w:rPr>
          <w:rFonts w:hint="eastAsia" w:eastAsia="仿宋_GB2312"/>
          <w:sz w:val="32"/>
          <w:szCs w:val="32"/>
        </w:rPr>
        <w:t>组  长：</w:t>
      </w:r>
      <w:r>
        <w:rPr>
          <w:rFonts w:hint="eastAsia" w:eastAsia="仿宋_GB2312"/>
          <w:sz w:val="32"/>
          <w:szCs w:val="32"/>
          <w:lang w:val="en-US" w:eastAsia="zh-CN"/>
        </w:rPr>
        <w:t>江德华  区政府副区长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eastAsia="仿宋_GB2312"/>
          <w:sz w:val="32"/>
          <w:szCs w:val="32"/>
          <w:lang w:val="en-US" w:eastAsia="zh-CN"/>
        </w:rPr>
      </w:pPr>
      <w:r>
        <w:rPr>
          <w:rFonts w:hint="eastAsia" w:eastAsia="仿宋_GB2312"/>
          <w:sz w:val="32"/>
          <w:szCs w:val="32"/>
          <w:lang w:val="en-US" w:eastAsia="zh-CN"/>
        </w:rPr>
        <w:t>副组长：於招明  区府办副主任</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eastAsia="仿宋_GB2312"/>
          <w:sz w:val="32"/>
          <w:szCs w:val="32"/>
        </w:rPr>
      </w:pPr>
      <w:r>
        <w:rPr>
          <w:rFonts w:hint="eastAsia" w:eastAsia="仿宋_GB2312"/>
          <w:sz w:val="32"/>
          <w:szCs w:val="32"/>
          <w:lang w:val="en-US" w:eastAsia="zh-CN"/>
        </w:rPr>
        <w:t xml:space="preserve">陈  良 </w:t>
      </w:r>
      <w:r>
        <w:rPr>
          <w:rFonts w:hint="eastAsia" w:eastAsia="仿宋_GB2312"/>
          <w:sz w:val="32"/>
          <w:szCs w:val="32"/>
        </w:rPr>
        <w:t xml:space="preserve"> </w:t>
      </w:r>
      <w:r>
        <w:rPr>
          <w:rFonts w:hint="eastAsia" w:eastAsia="仿宋_GB2312"/>
          <w:sz w:val="32"/>
          <w:szCs w:val="32"/>
          <w:lang w:val="en-US" w:eastAsia="zh-CN"/>
        </w:rPr>
        <w:t>区</w:t>
      </w:r>
      <w:r>
        <w:rPr>
          <w:rFonts w:hint="eastAsia" w:eastAsia="仿宋_GB2312"/>
          <w:sz w:val="32"/>
          <w:szCs w:val="32"/>
        </w:rPr>
        <w:t>市场监管局局长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int="eastAsia" w:eastAsia="仿宋_GB2312"/>
          <w:sz w:val="32"/>
          <w:szCs w:val="32"/>
          <w:lang w:val="en-US" w:eastAsia="zh-CN"/>
        </w:rPr>
        <w:t>成  员：林  阳  区</w:t>
      </w:r>
      <w:r>
        <w:rPr>
          <w:rFonts w:hint="eastAsia" w:eastAsia="仿宋_GB2312"/>
          <w:sz w:val="32"/>
          <w:szCs w:val="32"/>
        </w:rPr>
        <w:t>经</w:t>
      </w:r>
      <w:r>
        <w:rPr>
          <w:rFonts w:hint="eastAsia" w:eastAsia="仿宋_GB2312"/>
          <w:sz w:val="32"/>
          <w:szCs w:val="32"/>
          <w:lang w:val="en-US" w:eastAsia="zh-CN"/>
        </w:rPr>
        <w:t>科</w:t>
      </w:r>
      <w:r>
        <w:rPr>
          <w:rFonts w:hint="eastAsia" w:eastAsia="仿宋_GB2312"/>
          <w:sz w:val="32"/>
          <w:szCs w:val="32"/>
        </w:rPr>
        <w:t>局</w:t>
      </w:r>
      <w:r>
        <w:rPr>
          <w:rFonts w:eastAsia="仿宋_GB2312"/>
          <w:sz w:val="32"/>
          <w:szCs w:val="32"/>
        </w:rPr>
        <w:t>副局长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eastAsia="仿宋_GB2312"/>
          <w:sz w:val="32"/>
          <w:szCs w:val="32"/>
        </w:rPr>
      </w:pPr>
      <w:r>
        <w:rPr>
          <w:rFonts w:hint="eastAsia" w:ascii="仿宋_GB2312" w:eastAsia="仿宋_GB2312"/>
          <w:sz w:val="32"/>
          <w:szCs w:val="32"/>
          <w:lang w:eastAsia="zh-CN"/>
        </w:rPr>
        <w:t>王楚江</w:t>
      </w:r>
      <w:r>
        <w:rPr>
          <w:rFonts w:hint="eastAsia" w:eastAsia="仿宋_GB2312"/>
          <w:sz w:val="32"/>
          <w:szCs w:val="32"/>
        </w:rPr>
        <w:t xml:space="preserve">  </w:t>
      </w:r>
      <w:r>
        <w:rPr>
          <w:rFonts w:hint="eastAsia" w:eastAsia="仿宋_GB2312"/>
          <w:sz w:val="32"/>
          <w:szCs w:val="32"/>
          <w:lang w:val="en-US" w:eastAsia="zh-CN"/>
        </w:rPr>
        <w:t>黄岩公安分局</w:t>
      </w:r>
      <w:r>
        <w:rPr>
          <w:rFonts w:eastAsia="仿宋_GB2312"/>
          <w:sz w:val="32"/>
          <w:szCs w:val="32"/>
        </w:rPr>
        <w:t>副局长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ascii="仿宋_GB2312" w:eastAsia="仿宋_GB2312"/>
          <w:sz w:val="32"/>
          <w:szCs w:val="32"/>
        </w:rPr>
      </w:pPr>
      <w:r>
        <w:rPr>
          <w:rFonts w:hint="eastAsia" w:ascii="仿宋_GB2312" w:hAnsi="仿宋_GB2312" w:eastAsia="仿宋_GB2312" w:cs="仿宋_GB2312"/>
          <w:sz w:val="32"/>
          <w:szCs w:val="32"/>
          <w:vertAlign w:val="baseline"/>
          <w:lang w:eastAsia="zh-CN"/>
        </w:rPr>
        <w:t>吴金素</w:t>
      </w:r>
      <w:r>
        <w:rPr>
          <w:rFonts w:ascii="仿宋_GB2312" w:eastAsia="仿宋_GB2312"/>
          <w:sz w:val="32"/>
          <w:szCs w:val="32"/>
        </w:rPr>
        <w:t xml:space="preserve"> </w:t>
      </w:r>
      <w:r>
        <w:rPr>
          <w:rFonts w:hint="eastAsia" w:ascii="仿宋_GB2312" w:eastAsia="仿宋_GB2312"/>
          <w:sz w:val="32"/>
          <w:szCs w:val="32"/>
        </w:rPr>
        <w:t xml:space="preserve"> </w:t>
      </w:r>
      <w:r>
        <w:rPr>
          <w:rFonts w:hint="eastAsia" w:ascii="仿宋_GB2312" w:eastAsia="仿宋_GB2312"/>
          <w:sz w:val="32"/>
          <w:szCs w:val="32"/>
          <w:lang w:val="en-US" w:eastAsia="zh-CN"/>
        </w:rPr>
        <w:t>区</w:t>
      </w:r>
      <w:r>
        <w:rPr>
          <w:rFonts w:hint="eastAsia" w:ascii="仿宋_GB2312" w:eastAsia="仿宋_GB2312"/>
          <w:sz w:val="32"/>
          <w:szCs w:val="32"/>
        </w:rPr>
        <w:t>交通运输局</w:t>
      </w:r>
      <w:r>
        <w:rPr>
          <w:rFonts w:eastAsia="仿宋_GB2312"/>
          <w:sz w:val="32"/>
          <w:szCs w:val="32"/>
        </w:rPr>
        <w:t>副局长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eastAsia="仿宋_GB2312"/>
          <w:sz w:val="32"/>
          <w:szCs w:val="32"/>
          <w:lang w:val="en-US" w:eastAsia="zh-CN"/>
        </w:rPr>
      </w:pPr>
      <w:r>
        <w:rPr>
          <w:rFonts w:hint="eastAsia" w:ascii="仿宋_GB2312" w:hAnsi="仿宋_GB2312" w:eastAsia="仿宋_GB2312" w:cs="仿宋_GB2312"/>
          <w:sz w:val="32"/>
          <w:szCs w:val="32"/>
          <w:vertAlign w:val="baseline"/>
          <w:lang w:eastAsia="zh-CN"/>
        </w:rPr>
        <w:t>解崇斌</w:t>
      </w:r>
      <w:r>
        <w:rPr>
          <w:rFonts w:hint="eastAsia" w:ascii="仿宋_GB2312" w:hAnsi="仿宋_GB2312" w:eastAsia="仿宋_GB2312" w:cs="仿宋_GB2312"/>
          <w:sz w:val="32"/>
          <w:szCs w:val="32"/>
          <w:vertAlign w:val="baseline"/>
          <w:lang w:val="en-US" w:eastAsia="zh-CN"/>
        </w:rPr>
        <w:t xml:space="preserve">  </w:t>
      </w:r>
      <w:r>
        <w:rPr>
          <w:rFonts w:hint="eastAsia" w:ascii="仿宋_GB2312" w:eastAsia="仿宋_GB2312"/>
          <w:sz w:val="32"/>
          <w:szCs w:val="32"/>
          <w:lang w:val="en-US" w:eastAsia="zh-CN"/>
        </w:rPr>
        <w:t>区</w:t>
      </w:r>
      <w:r>
        <w:rPr>
          <w:rFonts w:hint="eastAsia" w:ascii="仿宋_GB2312" w:eastAsia="仿宋_GB2312"/>
          <w:sz w:val="32"/>
          <w:szCs w:val="32"/>
        </w:rPr>
        <w:t>农业农村局区畜牧兽医所</w:t>
      </w:r>
      <w:r>
        <w:rPr>
          <w:rFonts w:hint="eastAsia" w:ascii="仿宋_GB2312" w:eastAsia="仿宋_GB2312"/>
          <w:sz w:val="32"/>
          <w:szCs w:val="32"/>
          <w:lang w:eastAsia="zh-CN"/>
        </w:rPr>
        <w:t>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eastAsia="仿宋_GB2312"/>
          <w:sz w:val="32"/>
          <w:szCs w:val="32"/>
        </w:rPr>
      </w:pPr>
      <w:r>
        <w:rPr>
          <w:rFonts w:hint="eastAsia" w:ascii="仿宋_GB2312" w:eastAsia="仿宋_GB2312"/>
          <w:sz w:val="32"/>
          <w:szCs w:val="32"/>
        </w:rPr>
        <w:t>王  亚</w:t>
      </w:r>
      <w:r>
        <w:rPr>
          <w:rFonts w:eastAsia="仿宋_GB2312"/>
          <w:sz w:val="32"/>
          <w:szCs w:val="32"/>
        </w:rPr>
        <w:t xml:space="preserve"> </w:t>
      </w:r>
      <w:r>
        <w:rPr>
          <w:rFonts w:hint="eastAsia" w:eastAsia="仿宋_GB2312"/>
          <w:sz w:val="32"/>
          <w:szCs w:val="32"/>
        </w:rPr>
        <w:t xml:space="preserve"> </w:t>
      </w:r>
      <w:r>
        <w:rPr>
          <w:rFonts w:hint="eastAsia" w:eastAsia="仿宋_GB2312"/>
          <w:sz w:val="32"/>
          <w:szCs w:val="32"/>
          <w:lang w:val="en-US" w:eastAsia="zh-CN"/>
        </w:rPr>
        <w:t>区</w:t>
      </w:r>
      <w:r>
        <w:rPr>
          <w:rFonts w:eastAsia="仿宋_GB2312"/>
          <w:sz w:val="32"/>
          <w:szCs w:val="32"/>
        </w:rPr>
        <w:t>商务局副局长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eastAsia="仿宋_GB2312"/>
          <w:sz w:val="32"/>
          <w:szCs w:val="32"/>
        </w:rPr>
      </w:pPr>
      <w:r>
        <w:rPr>
          <w:rFonts w:hint="eastAsia" w:ascii="仿宋_GB2312" w:eastAsia="仿宋_GB2312"/>
          <w:sz w:val="32"/>
          <w:szCs w:val="32"/>
        </w:rPr>
        <w:t>戴显法</w:t>
      </w:r>
      <w:r>
        <w:rPr>
          <w:rFonts w:eastAsia="仿宋_GB2312"/>
          <w:sz w:val="32"/>
          <w:szCs w:val="32"/>
        </w:rPr>
        <w:t xml:space="preserve">  </w:t>
      </w:r>
      <w:r>
        <w:rPr>
          <w:rFonts w:hint="eastAsia" w:eastAsia="仿宋_GB2312"/>
          <w:sz w:val="32"/>
          <w:szCs w:val="32"/>
        </w:rPr>
        <w:t>区卫健局副局长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eastAsia="仿宋_GB2312"/>
          <w:sz w:val="32"/>
          <w:szCs w:val="32"/>
          <w:lang w:val="en-US" w:eastAsia="zh-CN"/>
        </w:rPr>
      </w:pPr>
      <w:r>
        <w:rPr>
          <w:rFonts w:hint="eastAsia" w:eastAsia="仿宋_GB2312"/>
          <w:sz w:val="32"/>
          <w:szCs w:val="32"/>
        </w:rPr>
        <w:t>傅豪杰</w:t>
      </w:r>
      <w:r>
        <w:rPr>
          <w:rFonts w:eastAsia="仿宋_GB2312"/>
          <w:sz w:val="32"/>
          <w:szCs w:val="32"/>
        </w:rPr>
        <w:t xml:space="preserve">  </w:t>
      </w:r>
      <w:r>
        <w:rPr>
          <w:rFonts w:hint="eastAsia" w:eastAsia="仿宋_GB2312"/>
          <w:sz w:val="32"/>
          <w:szCs w:val="32"/>
        </w:rPr>
        <w:t>区市场监管局</w:t>
      </w:r>
      <w:r>
        <w:rPr>
          <w:rFonts w:hint="eastAsia" w:eastAsia="仿宋_GB2312"/>
          <w:sz w:val="32"/>
          <w:szCs w:val="32"/>
          <w:lang w:val="en-US" w:eastAsia="zh-CN"/>
        </w:rPr>
        <w:t>党委委员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color w:val="000000" w:themeColor="text1"/>
          <w:sz w:val="32"/>
          <w:szCs w:val="32"/>
          <w14:textFill>
            <w14:solidFill>
              <w14:schemeClr w14:val="tx1"/>
            </w14:solidFill>
          </w14:textFill>
        </w:rPr>
      </w:pPr>
      <w:r>
        <w:rPr>
          <w:rFonts w:hint="eastAsia" w:eastAsia="仿宋_GB2312"/>
          <w:sz w:val="32"/>
          <w:szCs w:val="32"/>
          <w:lang w:val="en-US" w:eastAsia="zh-CN"/>
        </w:rPr>
        <w:t>成  员：</w:t>
      </w:r>
      <w:r>
        <w:rPr>
          <w:rFonts w:hint="eastAsia" w:eastAsia="仿宋_GB2312"/>
          <w:sz w:val="32"/>
          <w:szCs w:val="32"/>
        </w:rPr>
        <w:t>杨金利</w:t>
      </w:r>
      <w:r>
        <w:rPr>
          <w:rFonts w:eastAsia="仿宋_GB2312"/>
          <w:sz w:val="32"/>
          <w:szCs w:val="32"/>
        </w:rPr>
        <w:t xml:space="preserve">  </w:t>
      </w:r>
      <w:r>
        <w:rPr>
          <w:rFonts w:hint="eastAsia" w:eastAsia="仿宋_GB2312"/>
          <w:color w:val="000000" w:themeColor="text1"/>
          <w:sz w:val="32"/>
          <w:szCs w:val="32"/>
          <w14:textFill>
            <w14:solidFill>
              <w14:schemeClr w14:val="tx1"/>
            </w14:solidFill>
          </w14:textFill>
        </w:rPr>
        <w:t>区大数据发展中心副主任</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eastAsia="仿宋_GB2312"/>
          <w:color w:val="000000" w:themeColor="text1"/>
          <w:sz w:val="32"/>
          <w:szCs w:val="32"/>
          <w:lang w:val="en-US" w:eastAsia="zh-CN"/>
          <w14:textFill>
            <w14:solidFill>
              <w14:schemeClr w14:val="tx1"/>
            </w14:solidFill>
          </w14:textFill>
        </w:rPr>
      </w:pPr>
      <w:r>
        <w:rPr>
          <w:rFonts w:hint="eastAsia" w:eastAsia="仿宋_GB2312"/>
          <w:color w:val="000000" w:themeColor="text1"/>
          <w:sz w:val="32"/>
          <w:szCs w:val="32"/>
          <w14:textFill>
            <w14:solidFill>
              <w14:schemeClr w14:val="tx1"/>
            </w14:solidFill>
          </w14:textFill>
        </w:rPr>
        <w:t>林</w:t>
      </w:r>
      <w:r>
        <w:rPr>
          <w:rFonts w:hint="eastAsia" w:eastAsia="仿宋_GB2312"/>
          <w:color w:val="000000" w:themeColor="text1"/>
          <w:sz w:val="32"/>
          <w:szCs w:val="32"/>
          <w:lang w:val="en-US" w:eastAsia="zh-CN"/>
          <w14:textFill>
            <w14:solidFill>
              <w14:schemeClr w14:val="tx1"/>
            </w14:solidFill>
          </w14:textFill>
        </w:rPr>
        <w:t xml:space="preserve">  </w:t>
      </w:r>
      <w:r>
        <w:rPr>
          <w:rFonts w:hint="eastAsia" w:eastAsia="仿宋_GB2312"/>
          <w:color w:val="000000" w:themeColor="text1"/>
          <w:sz w:val="32"/>
          <w:szCs w:val="32"/>
          <w14:textFill>
            <w14:solidFill>
              <w14:schemeClr w14:val="tx1"/>
            </w14:solidFill>
          </w14:textFill>
        </w:rPr>
        <w:t xml:space="preserve">凌 </w:t>
      </w:r>
      <w:r>
        <w:rPr>
          <w:rFonts w:hint="eastAsia" w:eastAsia="仿宋_GB2312"/>
          <w:color w:val="000000" w:themeColor="text1"/>
          <w:sz w:val="32"/>
          <w:szCs w:val="32"/>
          <w:lang w:val="en-US" w:eastAsia="zh-CN"/>
          <w14:textFill>
            <w14:solidFill>
              <w14:schemeClr w14:val="tx1"/>
            </w14:solidFill>
          </w14:textFill>
        </w:rPr>
        <w:t xml:space="preserve"> 区</w:t>
      </w:r>
      <w:r>
        <w:rPr>
          <w:rFonts w:hint="eastAsia" w:eastAsia="仿宋_GB2312"/>
          <w:color w:val="000000" w:themeColor="text1"/>
          <w:sz w:val="32"/>
          <w:szCs w:val="32"/>
          <w14:textFill>
            <w14:solidFill>
              <w14:schemeClr w14:val="tx1"/>
            </w14:solidFill>
          </w14:textFill>
        </w:rPr>
        <w:t>经</w:t>
      </w:r>
      <w:r>
        <w:rPr>
          <w:rFonts w:hint="eastAsia" w:eastAsia="仿宋_GB2312"/>
          <w:color w:val="000000" w:themeColor="text1"/>
          <w:sz w:val="32"/>
          <w:szCs w:val="32"/>
          <w:lang w:val="en-US" w:eastAsia="zh-CN"/>
          <w14:textFill>
            <w14:solidFill>
              <w14:schemeClr w14:val="tx1"/>
            </w14:solidFill>
          </w14:textFill>
        </w:rPr>
        <w:t>科</w:t>
      </w:r>
      <w:r>
        <w:rPr>
          <w:rFonts w:hint="eastAsia" w:eastAsia="仿宋_GB2312"/>
          <w:color w:val="000000" w:themeColor="text1"/>
          <w:sz w:val="32"/>
          <w:szCs w:val="32"/>
          <w14:textFill>
            <w14:solidFill>
              <w14:schemeClr w14:val="tx1"/>
            </w14:solidFill>
          </w14:textFill>
        </w:rPr>
        <w:t>局</w:t>
      </w:r>
      <w:r>
        <w:rPr>
          <w:rFonts w:hint="eastAsia" w:eastAsia="仿宋_GB2312"/>
          <w:color w:val="000000" w:themeColor="text1"/>
          <w:sz w:val="32"/>
          <w:szCs w:val="32"/>
          <w:lang w:val="en-US" w:eastAsia="zh-CN"/>
          <w14:textFill>
            <w14:solidFill>
              <w14:schemeClr w14:val="tx1"/>
            </w14:solidFill>
          </w14:textFill>
        </w:rPr>
        <w:t>产业科科长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eastAsia="仿宋_GB2312"/>
          <w:color w:val="000000" w:themeColor="text1"/>
          <w:sz w:val="32"/>
          <w:szCs w:val="32"/>
          <w:lang w:val="en-US" w:eastAsia="zh-CN"/>
          <w14:textFill>
            <w14:solidFill>
              <w14:schemeClr w14:val="tx1"/>
            </w14:solidFill>
          </w14:textFill>
        </w:rPr>
      </w:pPr>
      <w:r>
        <w:rPr>
          <w:rFonts w:hint="eastAsia" w:eastAsia="仿宋_GB2312"/>
          <w:color w:val="000000" w:themeColor="text1"/>
          <w:sz w:val="32"/>
          <w:szCs w:val="32"/>
          <w14:textFill>
            <w14:solidFill>
              <w14:schemeClr w14:val="tx1"/>
            </w14:solidFill>
          </w14:textFill>
        </w:rPr>
        <w:t>任</w:t>
      </w:r>
      <w:r>
        <w:rPr>
          <w:rFonts w:hint="eastAsia" w:eastAsia="仿宋_GB2312"/>
          <w:color w:val="000000" w:themeColor="text1"/>
          <w:sz w:val="32"/>
          <w:szCs w:val="32"/>
          <w:lang w:val="en-US" w:eastAsia="zh-CN"/>
          <w14:textFill>
            <w14:solidFill>
              <w14:schemeClr w14:val="tx1"/>
            </w14:solidFill>
          </w14:textFill>
        </w:rPr>
        <w:t xml:space="preserve">  </w:t>
      </w:r>
      <w:r>
        <w:rPr>
          <w:rFonts w:hint="eastAsia" w:eastAsia="仿宋_GB2312"/>
          <w:color w:val="000000" w:themeColor="text1"/>
          <w:sz w:val="32"/>
          <w:szCs w:val="32"/>
          <w14:textFill>
            <w14:solidFill>
              <w14:schemeClr w14:val="tx1"/>
            </w14:solidFill>
          </w14:textFill>
        </w:rPr>
        <w:t xml:space="preserve">丹  </w:t>
      </w:r>
      <w:r>
        <w:rPr>
          <w:rFonts w:hint="eastAsia" w:eastAsia="仿宋_GB2312"/>
          <w:color w:val="000000" w:themeColor="text1"/>
          <w:sz w:val="32"/>
          <w:szCs w:val="32"/>
          <w:lang w:val="en-US" w:eastAsia="zh-CN"/>
          <w14:textFill>
            <w14:solidFill>
              <w14:schemeClr w14:val="tx1"/>
            </w14:solidFill>
          </w14:textFill>
        </w:rPr>
        <w:t>黄岩</w:t>
      </w:r>
      <w:r>
        <w:rPr>
          <w:rFonts w:hint="eastAsia" w:eastAsia="仿宋_GB2312"/>
          <w:color w:val="000000" w:themeColor="text1"/>
          <w:sz w:val="32"/>
          <w:szCs w:val="32"/>
          <w14:textFill>
            <w14:solidFill>
              <w14:schemeClr w14:val="tx1"/>
            </w14:solidFill>
          </w14:textFill>
        </w:rPr>
        <w:t>公安</w:t>
      </w:r>
      <w:r>
        <w:rPr>
          <w:rFonts w:hint="eastAsia" w:eastAsia="仿宋_GB2312"/>
          <w:color w:val="000000" w:themeColor="text1"/>
          <w:sz w:val="32"/>
          <w:szCs w:val="32"/>
          <w:lang w:val="en-US" w:eastAsia="zh-CN"/>
          <w14:textFill>
            <w14:solidFill>
              <w14:schemeClr w14:val="tx1"/>
            </w14:solidFill>
          </w14:textFill>
        </w:rPr>
        <w:t>分</w:t>
      </w:r>
      <w:r>
        <w:rPr>
          <w:rFonts w:hint="eastAsia" w:eastAsia="仿宋_GB2312"/>
          <w:color w:val="000000" w:themeColor="text1"/>
          <w:sz w:val="32"/>
          <w:szCs w:val="32"/>
          <w14:textFill>
            <w14:solidFill>
              <w14:schemeClr w14:val="tx1"/>
            </w14:solidFill>
          </w14:textFill>
        </w:rPr>
        <w:t>局</w:t>
      </w:r>
      <w:r>
        <w:rPr>
          <w:rFonts w:hint="eastAsia" w:eastAsia="仿宋_GB2312"/>
          <w:color w:val="000000" w:themeColor="text1"/>
          <w:sz w:val="32"/>
          <w:szCs w:val="32"/>
          <w:lang w:val="en-US" w:eastAsia="zh-CN"/>
          <w14:textFill>
            <w14:solidFill>
              <w14:schemeClr w14:val="tx1"/>
            </w14:solidFill>
          </w14:textFill>
        </w:rPr>
        <w:t>治安大队副大队长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彭海激</w:t>
      </w: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lang w:val="en-US" w:eastAsia="zh-CN"/>
          <w14:textFill>
            <w14:solidFill>
              <w14:schemeClr w14:val="tx1"/>
            </w14:solidFill>
          </w14:textFill>
        </w:rPr>
        <w:t>区</w:t>
      </w:r>
      <w:r>
        <w:rPr>
          <w:rFonts w:hint="eastAsia" w:ascii="仿宋_GB2312" w:eastAsia="仿宋_GB2312"/>
          <w:color w:val="000000" w:themeColor="text1"/>
          <w:sz w:val="32"/>
          <w:szCs w:val="32"/>
          <w14:textFill>
            <w14:solidFill>
              <w14:schemeClr w14:val="tx1"/>
            </w14:solidFill>
          </w14:textFill>
        </w:rPr>
        <w:t>交通运输局</w:t>
      </w:r>
      <w:r>
        <w:rPr>
          <w:rFonts w:hint="eastAsia" w:ascii="仿宋_GB2312" w:eastAsia="仿宋_GB2312"/>
          <w:color w:val="000000" w:themeColor="text1"/>
          <w:sz w:val="32"/>
          <w:szCs w:val="32"/>
          <w:lang w:val="en-US" w:eastAsia="zh-CN"/>
          <w14:textFill>
            <w14:solidFill>
              <w14:schemeClr w14:val="tx1"/>
            </w14:solidFill>
          </w14:textFill>
        </w:rPr>
        <w:t>道路运输管理局副局长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叶仙军  区</w:t>
      </w:r>
      <w:r>
        <w:rPr>
          <w:rFonts w:hint="eastAsia" w:ascii="仿宋_GB2312" w:eastAsia="仿宋_GB2312"/>
          <w:color w:val="000000" w:themeColor="text1"/>
          <w:sz w:val="32"/>
          <w:szCs w:val="32"/>
          <w14:textFill>
            <w14:solidFill>
              <w14:schemeClr w14:val="tx1"/>
            </w14:solidFill>
          </w14:textFill>
        </w:rPr>
        <w:t>农业农村局</w:t>
      </w:r>
      <w:r>
        <w:rPr>
          <w:rFonts w:hint="eastAsia" w:ascii="仿宋_GB2312" w:eastAsia="仿宋_GB2312"/>
          <w:color w:val="000000" w:themeColor="text1"/>
          <w:sz w:val="32"/>
          <w:szCs w:val="32"/>
          <w:lang w:val="en-US" w:eastAsia="zh-CN"/>
          <w14:textFill>
            <w14:solidFill>
              <w14:schemeClr w14:val="tx1"/>
            </w14:solidFill>
          </w14:textFill>
        </w:rPr>
        <w:t>生猪屠宰管理所副所长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杨  波</w:t>
      </w:r>
      <w:r>
        <w:rPr>
          <w:rFonts w:eastAsia="仿宋_GB2312"/>
          <w:color w:val="000000" w:themeColor="text1"/>
          <w:sz w:val="32"/>
          <w:szCs w:val="32"/>
          <w14:textFill>
            <w14:solidFill>
              <w14:schemeClr w14:val="tx1"/>
            </w14:solidFill>
          </w14:textFill>
        </w:rPr>
        <w:t xml:space="preserve">  </w:t>
      </w:r>
      <w:r>
        <w:rPr>
          <w:rFonts w:hint="eastAsia" w:eastAsia="仿宋_GB2312"/>
          <w:color w:val="000000" w:themeColor="text1"/>
          <w:sz w:val="32"/>
          <w:szCs w:val="32"/>
          <w14:textFill>
            <w14:solidFill>
              <w14:schemeClr w14:val="tx1"/>
            </w14:solidFill>
          </w14:textFill>
        </w:rPr>
        <w:t>区</w:t>
      </w:r>
      <w:r>
        <w:rPr>
          <w:rFonts w:eastAsia="仿宋_GB2312"/>
          <w:color w:val="000000" w:themeColor="text1"/>
          <w:sz w:val="32"/>
          <w:szCs w:val="32"/>
          <w14:textFill>
            <w14:solidFill>
              <w14:schemeClr w14:val="tx1"/>
            </w14:solidFill>
          </w14:textFill>
        </w:rPr>
        <w:t>商务局</w:t>
      </w:r>
      <w:r>
        <w:rPr>
          <w:rFonts w:hint="eastAsia" w:eastAsia="仿宋_GB2312"/>
          <w:color w:val="000000" w:themeColor="text1"/>
          <w:sz w:val="32"/>
          <w:szCs w:val="32"/>
          <w14:textFill>
            <w14:solidFill>
              <w14:schemeClr w14:val="tx1"/>
            </w14:solidFill>
          </w14:textFill>
        </w:rPr>
        <w:t>内贸</w:t>
      </w:r>
      <w:r>
        <w:rPr>
          <w:rFonts w:hint="eastAsia" w:ascii="仿宋_GB2312" w:eastAsia="仿宋_GB2312"/>
          <w:color w:val="000000" w:themeColor="text1"/>
          <w:sz w:val="32"/>
          <w:szCs w:val="32"/>
          <w14:textFill>
            <w14:solidFill>
              <w14:schemeClr w14:val="tx1"/>
            </w14:solidFill>
          </w14:textFill>
        </w:rPr>
        <w:t>科科</w:t>
      </w:r>
      <w:r>
        <w:rPr>
          <w:rFonts w:eastAsia="仿宋_GB2312"/>
          <w:color w:val="000000" w:themeColor="text1"/>
          <w:sz w:val="32"/>
          <w:szCs w:val="32"/>
          <w14:textFill>
            <w14:solidFill>
              <w14:schemeClr w14:val="tx1"/>
            </w14:solidFill>
          </w14:textFill>
        </w:rPr>
        <w:t>长</w:t>
      </w:r>
    </w:p>
    <w:p>
      <w:pPr>
        <w:keepNext w:val="0"/>
        <w:keepLines w:val="0"/>
        <w:pageBreakBefore w:val="0"/>
        <w:widowControl w:val="0"/>
        <w:kinsoku/>
        <w:wordWrap/>
        <w:overflowPunct/>
        <w:topLinePunct w:val="0"/>
        <w:autoSpaceDE/>
        <w:autoSpaceDN/>
        <w:bidi w:val="0"/>
        <w:adjustRightInd/>
        <w:snapToGrid/>
        <w:spacing w:line="560" w:lineRule="exact"/>
        <w:ind w:left="3515" w:leftChars="912" w:hanging="1600" w:hangingChars="500"/>
        <w:textAlignment w:val="auto"/>
        <w:rPr>
          <w:rFonts w:hint="eastAsia"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谢秀娇</w:t>
      </w:r>
      <w:r>
        <w:rPr>
          <w:rFonts w:hint="eastAsia" w:ascii="仿宋_GB2312" w:eastAsia="仿宋_GB2312"/>
          <w:color w:val="000000" w:themeColor="text1"/>
          <w:sz w:val="32"/>
          <w:szCs w:val="32"/>
          <w:lang w:val="en-US" w:eastAsia="zh-CN"/>
          <w14:textFill>
            <w14:solidFill>
              <w14:schemeClr w14:val="tx1"/>
            </w14:solidFill>
          </w14:textFill>
        </w:rPr>
        <w:t xml:space="preserve">  </w:t>
      </w:r>
      <w:r>
        <w:rPr>
          <w:rFonts w:hint="eastAsia" w:eastAsia="仿宋_GB2312"/>
          <w:color w:val="000000" w:themeColor="text1"/>
          <w:sz w:val="32"/>
          <w:szCs w:val="32"/>
          <w14:textFill>
            <w14:solidFill>
              <w14:schemeClr w14:val="tx1"/>
            </w14:solidFill>
          </w14:textFill>
        </w:rPr>
        <w:t>区</w:t>
      </w:r>
      <w:r>
        <w:rPr>
          <w:rFonts w:eastAsia="仿宋_GB2312"/>
          <w:color w:val="000000" w:themeColor="text1"/>
          <w:sz w:val="32"/>
          <w:szCs w:val="32"/>
          <w14:textFill>
            <w14:solidFill>
              <w14:schemeClr w14:val="tx1"/>
            </w14:solidFill>
          </w14:textFill>
        </w:rPr>
        <w:t>卫</w:t>
      </w:r>
      <w:r>
        <w:rPr>
          <w:rFonts w:hint="eastAsia" w:eastAsia="仿宋_GB2312"/>
          <w:color w:val="000000" w:themeColor="text1"/>
          <w:sz w:val="32"/>
          <w:szCs w:val="32"/>
          <w14:textFill>
            <w14:solidFill>
              <w14:schemeClr w14:val="tx1"/>
            </w14:solidFill>
          </w14:textFill>
        </w:rPr>
        <w:t>健局疾病预防控制与应急科</w:t>
      </w:r>
    </w:p>
    <w:p>
      <w:pPr>
        <w:keepNext w:val="0"/>
        <w:keepLines w:val="0"/>
        <w:pageBreakBefore w:val="0"/>
        <w:widowControl w:val="0"/>
        <w:kinsoku/>
        <w:wordWrap/>
        <w:overflowPunct/>
        <w:topLinePunct w:val="0"/>
        <w:autoSpaceDE/>
        <w:autoSpaceDN/>
        <w:bidi w:val="0"/>
        <w:adjustRightInd/>
        <w:snapToGrid/>
        <w:spacing w:line="560" w:lineRule="exact"/>
        <w:ind w:firstLine="3200" w:firstLineChars="1000"/>
        <w:textAlignment w:val="auto"/>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主要负责</w:t>
      </w:r>
      <w:r>
        <w:rPr>
          <w:rFonts w:hint="eastAsia" w:eastAsia="仿宋_GB2312"/>
          <w:color w:val="000000" w:themeColor="text1"/>
          <w:sz w:val="32"/>
          <w:szCs w:val="32"/>
          <w14:textFill>
            <w14:solidFill>
              <w14:schemeClr w14:val="tx1"/>
            </w14:solidFill>
          </w14:textFill>
        </w:rPr>
        <w:t>人</w:t>
      </w:r>
    </w:p>
    <w:p>
      <w:pPr>
        <w:keepNext w:val="0"/>
        <w:keepLines w:val="0"/>
        <w:pageBreakBefore w:val="0"/>
        <w:widowControl w:val="0"/>
        <w:kinsoku/>
        <w:wordWrap/>
        <w:overflowPunct/>
        <w:topLinePunct w:val="0"/>
        <w:autoSpaceDE/>
        <w:autoSpaceDN/>
        <w:bidi w:val="0"/>
        <w:adjustRightInd/>
        <w:snapToGrid/>
        <w:spacing w:line="500" w:lineRule="exact"/>
        <w:ind w:firstLine="1920" w:firstLineChars="600"/>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顾士林</w:t>
      </w:r>
      <w:r>
        <w:rPr>
          <w:rFonts w:hint="eastAsia" w:eastAsia="仿宋_GB2312"/>
          <w:color w:val="000000" w:themeColor="text1"/>
          <w:sz w:val="32"/>
          <w:szCs w:val="32"/>
          <w14:textFill>
            <w14:solidFill>
              <w14:schemeClr w14:val="tx1"/>
            </w14:solidFill>
          </w14:textFill>
        </w:rPr>
        <w:t xml:space="preserve">  </w:t>
      </w:r>
      <w:r>
        <w:rPr>
          <w:rFonts w:hint="eastAsia" w:eastAsia="仿宋_GB2312"/>
          <w:color w:val="000000" w:themeColor="text1"/>
          <w:sz w:val="32"/>
          <w:szCs w:val="32"/>
          <w:lang w:val="en-US" w:eastAsia="zh-CN"/>
          <w14:textFill>
            <w14:solidFill>
              <w14:schemeClr w14:val="tx1"/>
            </w14:solidFill>
          </w14:textFill>
        </w:rPr>
        <w:t>区</w:t>
      </w:r>
      <w:r>
        <w:rPr>
          <w:rFonts w:eastAsia="仿宋_GB2312"/>
          <w:color w:val="000000" w:themeColor="text1"/>
          <w:sz w:val="32"/>
          <w:szCs w:val="32"/>
          <w14:textFill>
            <w14:solidFill>
              <w14:schemeClr w14:val="tx1"/>
            </w14:solidFill>
          </w14:textFill>
        </w:rPr>
        <w:t>市场监管局食品</w:t>
      </w:r>
      <w:r>
        <w:rPr>
          <w:rFonts w:hint="eastAsia" w:eastAsia="仿宋_GB2312"/>
          <w:color w:val="000000" w:themeColor="text1"/>
          <w:sz w:val="32"/>
          <w:szCs w:val="32"/>
          <w14:textFill>
            <w14:solidFill>
              <w14:schemeClr w14:val="tx1"/>
            </w14:solidFill>
          </w14:textFill>
        </w:rPr>
        <w:t>生产</w:t>
      </w:r>
      <w:r>
        <w:rPr>
          <w:rFonts w:hint="eastAsia" w:eastAsia="仿宋_GB2312"/>
          <w:color w:val="000000" w:themeColor="text1"/>
          <w:sz w:val="32"/>
          <w:szCs w:val="32"/>
          <w:lang w:eastAsia="zh-CN"/>
          <w14:textFill>
            <w14:solidFill>
              <w14:schemeClr w14:val="tx1"/>
            </w14:solidFill>
          </w14:textFill>
        </w:rPr>
        <w:t>（</w:t>
      </w:r>
      <w:r>
        <w:rPr>
          <w:rFonts w:hint="eastAsia" w:eastAsia="仿宋_GB2312"/>
          <w:color w:val="000000" w:themeColor="text1"/>
          <w:sz w:val="32"/>
          <w:szCs w:val="32"/>
          <w14:textFill>
            <w14:solidFill>
              <w14:schemeClr w14:val="tx1"/>
            </w14:solidFill>
          </w14:textFill>
        </w:rPr>
        <w:t>流通</w:t>
      </w:r>
      <w:r>
        <w:rPr>
          <w:rFonts w:hint="eastAsia" w:eastAsia="仿宋_GB2312"/>
          <w:color w:val="000000" w:themeColor="text1"/>
          <w:sz w:val="32"/>
          <w:szCs w:val="32"/>
          <w:lang w:eastAsia="zh-CN"/>
          <w14:textFill>
            <w14:solidFill>
              <w14:schemeClr w14:val="tx1"/>
            </w14:solidFill>
          </w14:textFill>
        </w:rPr>
        <w:t>）</w:t>
      </w:r>
      <w:r>
        <w:rPr>
          <w:rFonts w:hint="eastAsia" w:eastAsia="仿宋_GB2312"/>
          <w:color w:val="000000" w:themeColor="text1"/>
          <w:sz w:val="32"/>
          <w:szCs w:val="32"/>
          <w14:textFill>
            <w14:solidFill>
              <w14:schemeClr w14:val="tx1"/>
            </w14:solidFill>
          </w14:textFill>
        </w:rPr>
        <w:t>监管科</w:t>
      </w:r>
    </w:p>
    <w:p>
      <w:pPr>
        <w:keepNext w:val="0"/>
        <w:keepLines w:val="0"/>
        <w:pageBreakBefore w:val="0"/>
        <w:widowControl w:val="0"/>
        <w:kinsoku/>
        <w:wordWrap/>
        <w:overflowPunct/>
        <w:topLinePunct w:val="0"/>
        <w:autoSpaceDE/>
        <w:autoSpaceDN/>
        <w:bidi w:val="0"/>
        <w:adjustRightInd/>
        <w:snapToGrid/>
        <w:spacing w:line="500" w:lineRule="exact"/>
        <w:ind w:firstLine="3200" w:firstLineChars="1000"/>
        <w:textAlignment w:val="auto"/>
        <w:rPr>
          <w:rFonts w:hint="eastAsia" w:eastAsia="仿宋_GB2312"/>
          <w:color w:val="000000" w:themeColor="text1"/>
          <w:sz w:val="28"/>
          <w:szCs w:val="28"/>
          <w14:textFill>
            <w14:solidFill>
              <w14:schemeClr w14:val="tx1"/>
            </w14:solidFill>
          </w14:textFill>
        </w:rPr>
      </w:pPr>
      <w:r>
        <w:rPr>
          <w:rFonts w:hint="eastAsia" w:eastAsia="仿宋_GB2312"/>
          <w:color w:val="000000" w:themeColor="text1"/>
          <w:sz w:val="32"/>
          <w:szCs w:val="32"/>
          <w14:textFill>
            <w14:solidFill>
              <w14:schemeClr w14:val="tx1"/>
            </w14:solidFill>
          </w14:textFill>
        </w:rPr>
        <w:t>科长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eastAsia="仿宋_GB2312"/>
          <w:color w:val="000000" w:themeColor="text1"/>
          <w:sz w:val="32"/>
          <w:szCs w:val="32"/>
          <w:lang w:val="en-US" w:eastAsia="zh-CN"/>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 xml:space="preserve">王  帆  </w:t>
      </w:r>
      <w:r>
        <w:rPr>
          <w:rFonts w:hint="eastAsia" w:ascii="仿宋_GB2312" w:hAnsi="仿宋_GB2312" w:eastAsia="仿宋_GB2312" w:cs="仿宋_GB2312"/>
          <w:color w:val="000000" w:themeColor="text1"/>
          <w:sz w:val="32"/>
          <w:szCs w:val="32"/>
          <w14:textFill>
            <w14:solidFill>
              <w14:schemeClr w14:val="tx1"/>
            </w14:solidFill>
          </w14:textFill>
        </w:rPr>
        <w:t>区市场监管局食品</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协调科科长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320" w:firstLineChars="1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）“物防”专班工作组</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Cs/>
          <w:sz w:val="32"/>
          <w:szCs w:val="32"/>
          <w:lang w:val="en-US" w:bidi="ar-SA"/>
        </w:rPr>
      </w:pPr>
      <w:r>
        <w:rPr>
          <w:rFonts w:hint="eastAsia" w:ascii="楷体_GB2312" w:hAnsi="楷体_GB2312" w:eastAsia="楷体_GB2312" w:cs="楷体_GB2312"/>
          <w:bCs/>
          <w:sz w:val="32"/>
          <w:szCs w:val="32"/>
          <w:lang w:val="en-US" w:eastAsia="zh-CN" w:bidi="ar-SA"/>
        </w:rPr>
        <w:t>1.</w:t>
      </w:r>
      <w:r>
        <w:rPr>
          <w:rFonts w:hint="eastAsia" w:ascii="楷体_GB2312" w:hAnsi="楷体_GB2312" w:eastAsia="楷体_GB2312" w:cs="楷体_GB2312"/>
          <w:bCs/>
          <w:sz w:val="32"/>
          <w:szCs w:val="32"/>
          <w:lang w:val="en-US" w:bidi="ar-SA"/>
        </w:rPr>
        <w:t>综合协调组（由</w:t>
      </w:r>
      <w:r>
        <w:rPr>
          <w:rFonts w:hint="eastAsia" w:ascii="楷体_GB2312" w:hAnsi="楷体_GB2312" w:eastAsia="楷体_GB2312" w:cs="楷体_GB2312"/>
          <w:bCs/>
          <w:sz w:val="32"/>
          <w:szCs w:val="32"/>
          <w:lang w:val="en-US" w:eastAsia="zh-CN" w:bidi="ar-SA"/>
        </w:rPr>
        <w:t>区</w:t>
      </w:r>
      <w:r>
        <w:rPr>
          <w:rFonts w:hint="eastAsia" w:ascii="楷体_GB2312" w:hAnsi="楷体_GB2312" w:eastAsia="楷体_GB2312" w:cs="楷体_GB2312"/>
          <w:bCs/>
          <w:sz w:val="32"/>
          <w:szCs w:val="32"/>
          <w:lang w:val="en-US" w:bidi="ar-SA"/>
        </w:rPr>
        <w:t>市场监管局牵头）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lang w:val="en-US" w:eastAsia="zh-CN"/>
        </w:rPr>
      </w:pPr>
      <w:r>
        <w:rPr>
          <w:rFonts w:hint="eastAsia" w:eastAsia="仿宋_GB2312"/>
          <w:sz w:val="32"/>
          <w:szCs w:val="32"/>
        </w:rPr>
        <w:t>组  长</w:t>
      </w:r>
      <w:r>
        <w:rPr>
          <w:rFonts w:hint="eastAsia" w:eastAsia="仿宋_GB2312"/>
          <w:sz w:val="32"/>
          <w:szCs w:val="32"/>
          <w:lang w:eastAsia="zh-CN"/>
        </w:rPr>
        <w:t>：</w:t>
      </w:r>
      <w:r>
        <w:rPr>
          <w:rFonts w:hint="eastAsia" w:eastAsia="仿宋_GB2312"/>
          <w:sz w:val="32"/>
          <w:szCs w:val="32"/>
          <w:lang w:val="en-US" w:eastAsia="zh-CN"/>
        </w:rPr>
        <w:t>王  帆</w:t>
      </w:r>
      <w:r>
        <w:rPr>
          <w:rFonts w:hint="eastAsia" w:eastAsia="仿宋_GB2312"/>
          <w:sz w:val="32"/>
          <w:szCs w:val="32"/>
        </w:rPr>
        <w:t xml:space="preserve">  </w:t>
      </w:r>
      <w:r>
        <w:rPr>
          <w:rFonts w:hint="eastAsia" w:eastAsia="仿宋_GB2312"/>
          <w:sz w:val="32"/>
          <w:szCs w:val="32"/>
          <w:lang w:val="en-US" w:eastAsia="zh-CN"/>
        </w:rPr>
        <w:t>区</w:t>
      </w:r>
      <w:r>
        <w:rPr>
          <w:rFonts w:hint="eastAsia" w:eastAsia="仿宋_GB2312"/>
          <w:sz w:val="32"/>
          <w:szCs w:val="32"/>
        </w:rPr>
        <w:t>市场监管局</w:t>
      </w:r>
      <w:r>
        <w:rPr>
          <w:rFonts w:hint="eastAsia"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lang w:eastAsia="zh-CN"/>
        </w:rPr>
      </w:pPr>
      <w:r>
        <w:rPr>
          <w:rFonts w:hint="eastAsia" w:eastAsia="仿宋_GB2312"/>
          <w:sz w:val="32"/>
          <w:szCs w:val="32"/>
          <w:lang w:val="en-US" w:eastAsia="zh-CN"/>
        </w:rPr>
        <w:t xml:space="preserve">副组长：谢秀娇 </w:t>
      </w:r>
      <w:r>
        <w:rPr>
          <w:rFonts w:eastAsia="仿宋_GB2312"/>
          <w:sz w:val="32"/>
          <w:szCs w:val="32"/>
        </w:rPr>
        <w:t xml:space="preserve"> </w:t>
      </w:r>
      <w:r>
        <w:rPr>
          <w:rFonts w:hint="eastAsia" w:eastAsia="仿宋_GB2312"/>
          <w:sz w:val="32"/>
          <w:szCs w:val="32"/>
          <w:lang w:val="en-US" w:eastAsia="zh-CN"/>
        </w:rPr>
        <w:t>区</w:t>
      </w:r>
      <w:r>
        <w:rPr>
          <w:rFonts w:eastAsia="仿宋_GB2312"/>
          <w:sz w:val="32"/>
          <w:szCs w:val="32"/>
        </w:rPr>
        <w:t>卫健</w:t>
      </w:r>
      <w:r>
        <w:rPr>
          <w:rFonts w:hint="eastAsia" w:eastAsia="仿宋_GB2312"/>
          <w:sz w:val="32"/>
          <w:szCs w:val="32"/>
          <w:lang w:eastAsia="zh-CN"/>
        </w:rPr>
        <w:t>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int="eastAsia" w:eastAsia="仿宋_GB2312"/>
          <w:sz w:val="32"/>
          <w:szCs w:val="32"/>
          <w:lang w:val="en-US" w:eastAsia="zh-CN"/>
        </w:rPr>
        <w:t>联络员：王文胜  区</w:t>
      </w:r>
      <w:r>
        <w:rPr>
          <w:rFonts w:hint="eastAsia" w:eastAsia="仿宋_GB2312"/>
          <w:sz w:val="32"/>
          <w:szCs w:val="32"/>
        </w:rPr>
        <w:t>卫健</w:t>
      </w:r>
      <w:r>
        <w:rPr>
          <w:rFonts w:hint="eastAsia" w:eastAsia="仿宋_GB2312"/>
          <w:sz w:val="32"/>
          <w:szCs w:val="32"/>
          <w:lang w:eastAsia="zh-CN"/>
        </w:rPr>
        <w:t>局</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eastAsia="仿宋_GB2312"/>
          <w:sz w:val="32"/>
          <w:szCs w:val="32"/>
        </w:rPr>
      </w:pPr>
      <w:r>
        <w:rPr>
          <w:rFonts w:hint="eastAsia" w:eastAsia="仿宋_GB2312"/>
          <w:sz w:val="32"/>
          <w:szCs w:val="32"/>
          <w:lang w:val="en-US" w:eastAsia="zh-CN"/>
        </w:rPr>
        <w:t>林  凌</w:t>
      </w:r>
      <w:r>
        <w:rPr>
          <w:rFonts w:hint="eastAsia" w:eastAsia="仿宋_GB2312"/>
          <w:sz w:val="32"/>
          <w:szCs w:val="32"/>
        </w:rPr>
        <w:t xml:space="preserve"> </w:t>
      </w:r>
      <w:r>
        <w:rPr>
          <w:rFonts w:hint="eastAsia" w:eastAsia="仿宋_GB2312"/>
          <w:sz w:val="32"/>
          <w:szCs w:val="32"/>
          <w:lang w:val="en-US" w:eastAsia="zh-CN"/>
        </w:rPr>
        <w:t xml:space="preserve"> 区</w:t>
      </w:r>
      <w:r>
        <w:rPr>
          <w:rFonts w:hint="eastAsia" w:eastAsia="仿宋_GB2312"/>
          <w:sz w:val="32"/>
          <w:szCs w:val="32"/>
        </w:rPr>
        <w:t>经</w:t>
      </w:r>
      <w:r>
        <w:rPr>
          <w:rFonts w:hint="eastAsia" w:eastAsia="仿宋_GB2312"/>
          <w:sz w:val="32"/>
          <w:szCs w:val="32"/>
          <w:lang w:eastAsia="zh-CN"/>
        </w:rPr>
        <w:t>科</w:t>
      </w:r>
      <w:r>
        <w:rPr>
          <w:rFonts w:hint="eastAsia" w:eastAsia="仿宋_GB2312"/>
          <w:sz w:val="32"/>
          <w:szCs w:val="32"/>
        </w:rPr>
        <w:t>局</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eastAsia="仿宋_GB2312"/>
          <w:sz w:val="32"/>
          <w:szCs w:val="32"/>
        </w:rPr>
      </w:pPr>
      <w:r>
        <w:rPr>
          <w:rFonts w:hint="eastAsia" w:ascii="仿宋_GB2312" w:eastAsia="仿宋_GB2312"/>
          <w:sz w:val="32"/>
          <w:szCs w:val="32"/>
          <w:lang w:eastAsia="zh-CN"/>
        </w:rPr>
        <w:t>任</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丹</w:t>
      </w:r>
      <w:r>
        <w:rPr>
          <w:rFonts w:hint="eastAsia" w:ascii="仿宋_GB2312" w:eastAsia="仿宋_GB2312"/>
          <w:sz w:val="32"/>
          <w:szCs w:val="32"/>
          <w:lang w:val="en-US" w:eastAsia="zh-CN"/>
        </w:rPr>
        <w:t xml:space="preserve">  </w:t>
      </w:r>
      <w:r>
        <w:rPr>
          <w:rFonts w:hint="eastAsia" w:eastAsia="仿宋_GB2312"/>
          <w:sz w:val="32"/>
          <w:szCs w:val="32"/>
          <w:lang w:val="en-US" w:eastAsia="zh-CN"/>
        </w:rPr>
        <w:t>黄岩公安分局</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eastAsia="仿宋_GB2312"/>
          <w:sz w:val="32"/>
          <w:szCs w:val="32"/>
          <w:lang w:val="en-US" w:eastAsia="zh-CN"/>
        </w:rPr>
      </w:pPr>
      <w:r>
        <w:rPr>
          <w:rFonts w:hint="eastAsia" w:ascii="仿宋_GB2312" w:eastAsia="仿宋_GB2312"/>
          <w:sz w:val="32"/>
          <w:szCs w:val="32"/>
        </w:rPr>
        <w:t>杨  波</w:t>
      </w:r>
      <w:r>
        <w:rPr>
          <w:rFonts w:hint="eastAsia" w:eastAsia="仿宋_GB2312"/>
          <w:sz w:val="32"/>
          <w:szCs w:val="32"/>
          <w:lang w:val="en-US" w:eastAsia="zh-CN"/>
        </w:rPr>
        <w:t xml:space="preserve">  区商务局</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eastAsia="仿宋_GB2312"/>
          <w:sz w:val="32"/>
          <w:szCs w:val="32"/>
        </w:rPr>
      </w:pPr>
      <w:r>
        <w:rPr>
          <w:rFonts w:hint="eastAsia" w:eastAsia="仿宋_GB2312"/>
          <w:sz w:val="32"/>
          <w:szCs w:val="32"/>
          <w:lang w:val="en-US" w:eastAsia="zh-CN"/>
        </w:rPr>
        <w:t xml:space="preserve">彭海激  </w:t>
      </w:r>
      <w:r>
        <w:rPr>
          <w:rFonts w:hint="eastAsia" w:eastAsia="仿宋_GB2312"/>
          <w:sz w:val="32"/>
          <w:szCs w:val="32"/>
          <w:lang w:eastAsia="zh-CN"/>
        </w:rPr>
        <w:t>区</w:t>
      </w:r>
      <w:r>
        <w:rPr>
          <w:rFonts w:hint="eastAsia" w:eastAsia="仿宋_GB2312"/>
          <w:sz w:val="32"/>
          <w:szCs w:val="32"/>
        </w:rPr>
        <w:t>交通运输局</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Times New Roman" w:hAnsi="Times New Roman" w:eastAsia="仿宋_GB2312" w:cs="Times New Roman"/>
          <w:sz w:val="32"/>
          <w:szCs w:val="32"/>
          <w:lang w:val="en-US" w:eastAsia="zh-CN"/>
        </w:rPr>
      </w:pPr>
      <w:r>
        <w:rPr>
          <w:rFonts w:hint="eastAsia" w:ascii="仿宋_GB2312" w:hAnsi="仿宋_GB2312" w:eastAsia="仿宋_GB2312" w:cs="仿宋_GB2312"/>
          <w:sz w:val="32"/>
          <w:szCs w:val="32"/>
          <w:vertAlign w:val="baseline"/>
          <w:lang w:val="en-US" w:eastAsia="zh-CN"/>
        </w:rPr>
        <w:t xml:space="preserve">叶仙军  </w:t>
      </w:r>
      <w:r>
        <w:rPr>
          <w:rFonts w:hint="eastAsia" w:ascii="仿宋_GB2312" w:eastAsia="仿宋_GB2312"/>
          <w:sz w:val="32"/>
          <w:szCs w:val="32"/>
          <w:lang w:val="en-US" w:eastAsia="zh-CN"/>
        </w:rPr>
        <w:t>区</w:t>
      </w:r>
      <w:r>
        <w:rPr>
          <w:rFonts w:hint="eastAsia" w:ascii="仿宋_GB2312" w:eastAsia="仿宋_GB2312"/>
          <w:sz w:val="32"/>
          <w:szCs w:val="32"/>
        </w:rPr>
        <w:t>农业农村局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int="eastAsia" w:eastAsia="仿宋_GB2312"/>
          <w:sz w:val="32"/>
          <w:szCs w:val="32"/>
        </w:rPr>
        <w:t>工作职责：负责进口冷链食品“物防”工作组的日常工作，统筹协调“物防”工作；负责会务组织、综合文稿、信息报送、文件收发和印制工作；做好与</w:t>
      </w:r>
      <w:r>
        <w:rPr>
          <w:rFonts w:hint="eastAsia" w:eastAsia="仿宋_GB2312"/>
          <w:sz w:val="32"/>
          <w:szCs w:val="32"/>
          <w:lang w:val="en-US" w:eastAsia="zh-CN"/>
        </w:rPr>
        <w:t>市</w:t>
      </w:r>
      <w:r>
        <w:rPr>
          <w:rFonts w:hint="eastAsia" w:eastAsia="仿宋_GB2312"/>
          <w:sz w:val="32"/>
          <w:szCs w:val="32"/>
        </w:rPr>
        <w:t>级有关部门、</w:t>
      </w:r>
      <w:r>
        <w:rPr>
          <w:rFonts w:hint="eastAsia" w:eastAsia="仿宋_GB2312"/>
          <w:sz w:val="32"/>
          <w:szCs w:val="32"/>
          <w:lang w:val="en-US" w:eastAsia="zh-CN"/>
        </w:rPr>
        <w:t>区</w:t>
      </w:r>
      <w:r>
        <w:rPr>
          <w:rFonts w:hint="eastAsia" w:eastAsia="仿宋_GB2312"/>
          <w:sz w:val="32"/>
          <w:szCs w:val="32"/>
        </w:rPr>
        <w:t>防控工作领导小组对接沟通联络工作；统筹做好冷链食品“物防”舆情应对工作；牵头制定应急预案并组织开展应急演练；承担</w:t>
      </w:r>
      <w:r>
        <w:rPr>
          <w:rFonts w:hint="eastAsia" w:eastAsia="仿宋_GB2312"/>
          <w:sz w:val="32"/>
          <w:szCs w:val="32"/>
          <w:lang w:val="en-US" w:eastAsia="zh-CN"/>
        </w:rPr>
        <w:t>区</w:t>
      </w:r>
      <w:r>
        <w:rPr>
          <w:rFonts w:hint="eastAsia" w:eastAsia="仿宋_GB2312"/>
          <w:sz w:val="32"/>
          <w:szCs w:val="32"/>
        </w:rPr>
        <w:t>领导交办的其他事项。</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Cs/>
          <w:sz w:val="32"/>
          <w:szCs w:val="32"/>
          <w:lang w:val="en-US" w:bidi="ar-SA"/>
        </w:rPr>
      </w:pPr>
      <w:r>
        <w:rPr>
          <w:rFonts w:hint="eastAsia" w:ascii="楷体_GB2312" w:hAnsi="楷体_GB2312" w:eastAsia="楷体_GB2312" w:cs="楷体_GB2312"/>
          <w:bCs/>
          <w:sz w:val="32"/>
          <w:szCs w:val="32"/>
          <w:lang w:val="en-US" w:eastAsia="zh-CN" w:bidi="ar-SA"/>
        </w:rPr>
        <w:t>2.</w:t>
      </w:r>
      <w:r>
        <w:rPr>
          <w:rFonts w:hint="eastAsia" w:ascii="楷体_GB2312" w:hAnsi="楷体_GB2312" w:eastAsia="楷体_GB2312" w:cs="楷体_GB2312"/>
          <w:bCs/>
          <w:sz w:val="32"/>
          <w:szCs w:val="32"/>
          <w:lang w:val="en-US" w:bidi="ar-SA"/>
        </w:rPr>
        <w:t>消杀指导与评估组（由</w:t>
      </w:r>
      <w:r>
        <w:rPr>
          <w:rFonts w:hint="eastAsia" w:ascii="楷体_GB2312" w:hAnsi="楷体_GB2312" w:eastAsia="楷体_GB2312" w:cs="楷体_GB2312"/>
          <w:bCs/>
          <w:sz w:val="32"/>
          <w:szCs w:val="32"/>
          <w:lang w:val="en-US" w:eastAsia="zh-CN" w:bidi="ar-SA"/>
        </w:rPr>
        <w:t>区</w:t>
      </w:r>
      <w:r>
        <w:rPr>
          <w:rFonts w:hint="eastAsia" w:ascii="楷体_GB2312" w:hAnsi="楷体_GB2312" w:eastAsia="楷体_GB2312" w:cs="楷体_GB2312"/>
          <w:bCs/>
          <w:sz w:val="32"/>
          <w:szCs w:val="32"/>
          <w:lang w:val="en-US" w:bidi="ar-SA"/>
        </w:rPr>
        <w:t>卫健</w:t>
      </w:r>
      <w:r>
        <w:rPr>
          <w:rFonts w:hint="eastAsia" w:ascii="楷体_GB2312" w:hAnsi="楷体_GB2312" w:eastAsia="楷体_GB2312" w:cs="楷体_GB2312"/>
          <w:bCs/>
          <w:sz w:val="32"/>
          <w:szCs w:val="32"/>
          <w:lang w:val="en-US" w:eastAsia="zh-CN" w:bidi="ar-SA"/>
        </w:rPr>
        <w:t>局</w:t>
      </w:r>
      <w:r>
        <w:rPr>
          <w:rFonts w:hint="eastAsia" w:ascii="楷体_GB2312" w:hAnsi="楷体_GB2312" w:eastAsia="楷体_GB2312" w:cs="楷体_GB2312"/>
          <w:bCs/>
          <w:sz w:val="32"/>
          <w:szCs w:val="32"/>
          <w:lang w:val="en-US" w:bidi="ar-SA"/>
        </w:rPr>
        <w:t>牵头）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lang w:val="en-US" w:eastAsia="zh-CN"/>
        </w:rPr>
      </w:pPr>
      <w:r>
        <w:rPr>
          <w:rFonts w:hint="eastAsia" w:eastAsia="仿宋_GB2312"/>
          <w:sz w:val="32"/>
          <w:szCs w:val="32"/>
        </w:rPr>
        <w:t>组  长：</w:t>
      </w:r>
      <w:r>
        <w:rPr>
          <w:rFonts w:hint="eastAsia" w:eastAsia="仿宋_GB2312"/>
          <w:sz w:val="32"/>
          <w:szCs w:val="32"/>
          <w:lang w:val="en-US" w:eastAsia="zh-CN"/>
        </w:rPr>
        <w:t>沈秀凤</w:t>
      </w:r>
      <w:r>
        <w:rPr>
          <w:rFonts w:hint="eastAsia" w:eastAsia="仿宋_GB2312"/>
          <w:sz w:val="32"/>
          <w:szCs w:val="32"/>
        </w:rPr>
        <w:t xml:space="preserve"> </w:t>
      </w:r>
      <w:r>
        <w:rPr>
          <w:rFonts w:hint="eastAsia" w:eastAsia="仿宋_GB2312"/>
          <w:sz w:val="32"/>
          <w:szCs w:val="32"/>
          <w:lang w:val="en-US" w:eastAsia="zh-CN"/>
        </w:rPr>
        <w:t xml:space="preserve"> 区</w:t>
      </w:r>
      <w:r>
        <w:rPr>
          <w:rFonts w:eastAsia="仿宋_GB2312"/>
          <w:sz w:val="32"/>
          <w:szCs w:val="32"/>
        </w:rPr>
        <w:t>卫健</w:t>
      </w:r>
      <w:r>
        <w:rPr>
          <w:rFonts w:hint="eastAsia" w:eastAsia="仿宋_GB2312"/>
          <w:sz w:val="32"/>
          <w:szCs w:val="32"/>
          <w:lang w:val="en-US" w:eastAsia="zh-CN"/>
        </w:rPr>
        <w:t>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int="eastAsia" w:ascii="仿宋_GB2312" w:hAnsi="Times New Roman" w:eastAsia="仿宋_GB2312" w:cs="Times New Roman"/>
          <w:b w:val="0"/>
          <w:bCs w:val="0"/>
          <w:kern w:val="2"/>
          <w:sz w:val="32"/>
          <w:szCs w:val="32"/>
          <w:lang w:val="en-US" w:eastAsia="zh-CN" w:bidi="ar-SA"/>
        </w:rPr>
        <w:t>副组长：</w:t>
      </w:r>
      <w:r>
        <w:rPr>
          <w:rFonts w:hint="eastAsia" w:eastAsia="仿宋_GB2312"/>
          <w:sz w:val="32"/>
          <w:szCs w:val="32"/>
          <w:lang w:val="en-US" w:eastAsia="zh-CN"/>
        </w:rPr>
        <w:t>陈  蔚  区</w:t>
      </w:r>
      <w:r>
        <w:rPr>
          <w:rFonts w:hint="eastAsia" w:eastAsia="仿宋_GB2312"/>
          <w:sz w:val="32"/>
          <w:szCs w:val="32"/>
        </w:rPr>
        <w:t>市场监管局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lang w:val="en-US" w:eastAsia="zh-CN"/>
        </w:rPr>
      </w:pPr>
      <w:r>
        <w:rPr>
          <w:rFonts w:hint="eastAsia" w:eastAsia="仿宋_GB2312"/>
          <w:sz w:val="32"/>
          <w:szCs w:val="32"/>
        </w:rPr>
        <w:t>联络员：</w:t>
      </w:r>
      <w:r>
        <w:rPr>
          <w:rFonts w:hint="eastAsia" w:eastAsia="仿宋_GB2312"/>
          <w:sz w:val="32"/>
          <w:szCs w:val="32"/>
          <w:lang w:val="en-US" w:eastAsia="zh-CN"/>
        </w:rPr>
        <w:t>林春萍</w:t>
      </w:r>
      <w:r>
        <w:rPr>
          <w:rFonts w:hint="eastAsia" w:eastAsia="仿宋_GB2312"/>
          <w:sz w:val="32"/>
          <w:szCs w:val="32"/>
        </w:rPr>
        <w:t xml:space="preserve"> </w:t>
      </w:r>
      <w:r>
        <w:rPr>
          <w:rFonts w:hint="eastAsia" w:eastAsia="仿宋_GB2312"/>
          <w:sz w:val="32"/>
          <w:szCs w:val="32"/>
          <w:lang w:val="en-US" w:eastAsia="zh-CN"/>
        </w:rPr>
        <w:t xml:space="preserve"> 区</w:t>
      </w:r>
      <w:r>
        <w:rPr>
          <w:rFonts w:hint="eastAsia" w:eastAsia="仿宋_GB2312"/>
          <w:sz w:val="32"/>
          <w:szCs w:val="32"/>
        </w:rPr>
        <w:t>卫健</w:t>
      </w:r>
      <w:r>
        <w:rPr>
          <w:rFonts w:hint="eastAsia" w:eastAsia="仿宋_GB2312"/>
          <w:sz w:val="32"/>
          <w:szCs w:val="32"/>
          <w:lang w:val="en-US" w:eastAsia="zh-CN"/>
        </w:rPr>
        <w:t>局</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lang w:val="en-US"/>
        </w:rPr>
      </w:pPr>
      <w:r>
        <w:rPr>
          <w:rFonts w:hint="eastAsia" w:ascii="Times New Roman" w:hAnsi="Times New Roman" w:eastAsia="仿宋_GB2312" w:cs="Times New Roman"/>
          <w:b w:val="0"/>
          <w:bCs w:val="0"/>
          <w:kern w:val="2"/>
          <w:sz w:val="32"/>
          <w:szCs w:val="32"/>
          <w:lang w:val="en-US" w:eastAsia="zh-CN" w:bidi="ar-SA"/>
        </w:rPr>
        <w:t>吕  奕  区市场监管局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lang w:val="en-US" w:eastAsia="zh-CN"/>
        </w:rPr>
      </w:pPr>
      <w:r>
        <w:rPr>
          <w:rFonts w:hint="eastAsia" w:eastAsia="仿宋_GB2312"/>
          <w:sz w:val="32"/>
          <w:szCs w:val="32"/>
        </w:rPr>
        <w:t>工作职责：负责指导相关生产经营单位按照有关消毒技术规范开展消毒作业；组织开展对预防性全面消毒措施的指导评估和检查工作。</w:t>
      </w:r>
      <w:r>
        <w:rPr>
          <w:rFonts w:hint="eastAsia" w:eastAsia="仿宋_GB2312"/>
          <w:sz w:val="32"/>
          <w:szCs w:val="32"/>
          <w:lang w:val="en-US" w:eastAsia="zh-CN"/>
        </w:rPr>
        <w:t xml:space="preserve"> </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Cs/>
          <w:sz w:val="32"/>
          <w:szCs w:val="32"/>
          <w:lang w:val="en-US" w:eastAsia="zh-CN" w:bidi="ar-SA"/>
        </w:rPr>
      </w:pPr>
      <w:r>
        <w:rPr>
          <w:rFonts w:hint="eastAsia" w:ascii="楷体_GB2312" w:hAnsi="楷体_GB2312" w:eastAsia="楷体_GB2312" w:cs="楷体_GB2312"/>
          <w:bCs/>
          <w:sz w:val="32"/>
          <w:szCs w:val="32"/>
          <w:lang w:val="en-US" w:eastAsia="zh-CN" w:bidi="ar-SA"/>
        </w:rPr>
        <w:t>3.溯源检查组（由区市场监管局牵头）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仿宋_GB2312"/>
          <w:sz w:val="32"/>
          <w:szCs w:val="32"/>
        </w:rPr>
        <w:t>组</w:t>
      </w:r>
      <w:r>
        <w:rPr>
          <w:rFonts w:hint="eastAsia" w:eastAsia="仿宋_GB2312"/>
          <w:sz w:val="32"/>
          <w:szCs w:val="32"/>
          <w:lang w:val="en-US" w:eastAsia="zh-CN"/>
        </w:rPr>
        <w:t xml:space="preserve">  </w:t>
      </w:r>
      <w:r>
        <w:rPr>
          <w:rFonts w:hint="eastAsia" w:eastAsia="仿宋_GB2312"/>
          <w:sz w:val="32"/>
          <w:szCs w:val="32"/>
        </w:rPr>
        <w:t>长：</w:t>
      </w:r>
      <w:r>
        <w:rPr>
          <w:rFonts w:hint="eastAsia" w:eastAsia="仿宋_GB2312"/>
          <w:sz w:val="32"/>
          <w:szCs w:val="32"/>
          <w:lang w:val="en-US" w:eastAsia="zh-CN"/>
        </w:rPr>
        <w:t xml:space="preserve">顾士林 </w:t>
      </w:r>
      <w:r>
        <w:rPr>
          <w:rFonts w:eastAsia="仿宋_GB2312"/>
          <w:sz w:val="32"/>
          <w:szCs w:val="32"/>
        </w:rPr>
        <w:t xml:space="preserve"> </w:t>
      </w:r>
      <w:r>
        <w:rPr>
          <w:rFonts w:hint="eastAsia" w:eastAsia="仿宋_GB2312"/>
          <w:sz w:val="32"/>
          <w:szCs w:val="32"/>
          <w:lang w:val="en-US" w:eastAsia="zh-CN"/>
        </w:rPr>
        <w:t>区</w:t>
      </w:r>
      <w:r>
        <w:rPr>
          <w:rFonts w:hint="eastAsia" w:eastAsia="仿宋_GB2312"/>
          <w:sz w:val="32"/>
          <w:szCs w:val="32"/>
        </w:rPr>
        <w:t>市场监管局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eastAsia="仿宋_GB2312"/>
          <w:lang w:val="en-US" w:eastAsia="zh-CN"/>
        </w:rPr>
      </w:pPr>
      <w:r>
        <w:rPr>
          <w:rFonts w:hint="eastAsia" w:ascii="Times New Roman" w:hAnsi="Times New Roman" w:eastAsia="仿宋_GB2312" w:cs="Times New Roman"/>
          <w:b w:val="0"/>
          <w:bCs w:val="0"/>
          <w:kern w:val="2"/>
          <w:sz w:val="32"/>
          <w:szCs w:val="32"/>
          <w:lang w:val="en-US" w:eastAsia="zh-CN" w:bidi="ar-SA"/>
        </w:rPr>
        <w:t>副组长：林春萍  区卫健局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int="eastAsia" w:eastAsia="仿宋_GB2312"/>
          <w:sz w:val="32"/>
          <w:szCs w:val="32"/>
        </w:rPr>
        <w:t>联络员：</w:t>
      </w:r>
      <w:r>
        <w:rPr>
          <w:rFonts w:hint="eastAsia" w:eastAsia="仿宋_GB2312"/>
          <w:sz w:val="32"/>
          <w:szCs w:val="32"/>
          <w:lang w:eastAsia="zh-CN"/>
        </w:rPr>
        <w:t>陈</w:t>
      </w:r>
      <w:r>
        <w:rPr>
          <w:rFonts w:hint="eastAsia" w:eastAsia="仿宋_GB2312"/>
          <w:sz w:val="32"/>
          <w:szCs w:val="32"/>
          <w:lang w:val="en-US" w:eastAsia="zh-CN"/>
        </w:rPr>
        <w:t xml:space="preserve">  蔚  区</w:t>
      </w:r>
      <w:r>
        <w:rPr>
          <w:rFonts w:hint="eastAsia" w:eastAsia="仿宋_GB2312"/>
          <w:sz w:val="32"/>
          <w:szCs w:val="32"/>
        </w:rPr>
        <w:t>市场监管局</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eastAsia="仿宋_GB2312"/>
          <w:sz w:val="32"/>
          <w:szCs w:val="32"/>
        </w:rPr>
      </w:pPr>
      <w:r>
        <w:rPr>
          <w:rFonts w:hint="eastAsia" w:ascii="仿宋_GB2312" w:eastAsia="仿宋_GB2312"/>
          <w:sz w:val="32"/>
          <w:szCs w:val="32"/>
          <w:lang w:val="en-US" w:eastAsia="zh-CN"/>
        </w:rPr>
        <w:t xml:space="preserve">孔  超  </w:t>
      </w:r>
      <w:r>
        <w:rPr>
          <w:rFonts w:hint="eastAsia" w:eastAsia="仿宋_GB2312"/>
          <w:sz w:val="32"/>
          <w:szCs w:val="32"/>
          <w:lang w:val="en-US" w:eastAsia="zh-CN"/>
        </w:rPr>
        <w:t>区</w:t>
      </w:r>
      <w:r>
        <w:rPr>
          <w:rFonts w:hint="eastAsia" w:eastAsia="仿宋_GB2312"/>
          <w:sz w:val="32"/>
          <w:szCs w:val="32"/>
        </w:rPr>
        <w:t>卫健</w:t>
      </w:r>
      <w:r>
        <w:rPr>
          <w:rFonts w:hint="eastAsia" w:eastAsia="仿宋_GB2312"/>
          <w:sz w:val="32"/>
          <w:szCs w:val="32"/>
          <w:lang w:eastAsia="zh-CN"/>
        </w:rPr>
        <w:t>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int="eastAsia" w:eastAsia="仿宋_GB2312"/>
          <w:sz w:val="32"/>
          <w:szCs w:val="32"/>
        </w:rPr>
        <w:t>工作职责：推动应用浙江省冷链食品闭环管理系统“浙冷链”，督促各类经营主体对进口冷链食品加贴“冷链食品溯源码”；负责做好现场检查和索票索证工作，督促市场开办者、食品生产经营者索取消毒单位出具的进口冷链食品货物经消毒的证明，凡是不能提供消毒证明的，一律不能上市销售。负责组织对重要溯源倒查情形的核查；负责指导查处有关违法行为和案件查办工作，对来源不明的进口冷链食品依法进行查处。</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Cs/>
          <w:sz w:val="32"/>
          <w:szCs w:val="32"/>
          <w:lang w:val="en-US" w:bidi="ar-SA"/>
        </w:rPr>
      </w:pPr>
      <w:r>
        <w:rPr>
          <w:rFonts w:hint="eastAsia" w:ascii="楷体_GB2312" w:hAnsi="楷体_GB2312" w:eastAsia="楷体_GB2312" w:cs="楷体_GB2312"/>
          <w:bCs/>
          <w:sz w:val="32"/>
          <w:szCs w:val="32"/>
          <w:lang w:val="en-US" w:eastAsia="zh-CN" w:bidi="ar-SA"/>
        </w:rPr>
        <w:t>4.</w:t>
      </w:r>
      <w:r>
        <w:rPr>
          <w:rFonts w:hint="eastAsia" w:ascii="楷体_GB2312" w:hAnsi="楷体_GB2312" w:eastAsia="楷体_GB2312" w:cs="楷体_GB2312"/>
          <w:bCs/>
          <w:sz w:val="32"/>
          <w:szCs w:val="32"/>
          <w:lang w:val="en-US" w:bidi="ar-SA"/>
        </w:rPr>
        <w:t>监测处置组（由</w:t>
      </w:r>
      <w:r>
        <w:rPr>
          <w:rFonts w:hint="eastAsia" w:ascii="楷体_GB2312" w:hAnsi="楷体_GB2312" w:eastAsia="楷体_GB2312" w:cs="楷体_GB2312"/>
          <w:bCs/>
          <w:sz w:val="32"/>
          <w:szCs w:val="32"/>
          <w:lang w:val="en-US" w:eastAsia="zh-CN" w:bidi="ar-SA"/>
        </w:rPr>
        <w:t>区</w:t>
      </w:r>
      <w:r>
        <w:rPr>
          <w:rFonts w:hint="eastAsia" w:ascii="楷体_GB2312" w:hAnsi="楷体_GB2312" w:eastAsia="楷体_GB2312" w:cs="楷体_GB2312"/>
          <w:bCs/>
          <w:sz w:val="32"/>
          <w:szCs w:val="32"/>
          <w:lang w:val="en-US" w:bidi="ar-SA"/>
        </w:rPr>
        <w:t>卫健</w:t>
      </w:r>
      <w:r>
        <w:rPr>
          <w:rFonts w:hint="eastAsia" w:ascii="楷体_GB2312" w:hAnsi="楷体_GB2312" w:eastAsia="楷体_GB2312" w:cs="楷体_GB2312"/>
          <w:bCs/>
          <w:sz w:val="32"/>
          <w:szCs w:val="32"/>
          <w:lang w:val="en-US" w:eastAsia="zh-CN" w:bidi="ar-SA"/>
        </w:rPr>
        <w:t>局</w:t>
      </w:r>
      <w:r>
        <w:rPr>
          <w:rFonts w:hint="eastAsia" w:ascii="楷体_GB2312" w:hAnsi="楷体_GB2312" w:eastAsia="楷体_GB2312" w:cs="楷体_GB2312"/>
          <w:bCs/>
          <w:sz w:val="32"/>
          <w:szCs w:val="32"/>
          <w:lang w:val="en-US" w:bidi="ar-SA"/>
        </w:rPr>
        <w:t>牵头）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lang w:val="en-US" w:eastAsia="zh-CN"/>
        </w:rPr>
      </w:pPr>
      <w:r>
        <w:rPr>
          <w:rFonts w:hint="eastAsia" w:eastAsia="仿宋_GB2312"/>
          <w:sz w:val="32"/>
          <w:szCs w:val="32"/>
        </w:rPr>
        <w:t>组  长：</w:t>
      </w:r>
      <w:r>
        <w:rPr>
          <w:rFonts w:hint="eastAsia" w:ascii="仿宋_GB2312" w:eastAsia="仿宋_GB2312"/>
          <w:sz w:val="32"/>
          <w:szCs w:val="32"/>
        </w:rPr>
        <w:t>张晓晖</w:t>
      </w:r>
      <w:r>
        <w:rPr>
          <w:rFonts w:hint="eastAsia" w:eastAsia="仿宋_GB2312"/>
          <w:sz w:val="32"/>
          <w:szCs w:val="32"/>
        </w:rPr>
        <w:t xml:space="preserve">  </w:t>
      </w:r>
      <w:r>
        <w:rPr>
          <w:rFonts w:hint="eastAsia" w:eastAsia="仿宋_GB2312"/>
          <w:sz w:val="32"/>
          <w:szCs w:val="32"/>
          <w:lang w:val="en-US" w:eastAsia="zh-CN"/>
        </w:rPr>
        <w:t>区</w:t>
      </w:r>
      <w:r>
        <w:rPr>
          <w:rFonts w:hint="eastAsia" w:eastAsia="仿宋_GB2312"/>
          <w:sz w:val="32"/>
          <w:szCs w:val="32"/>
        </w:rPr>
        <w:t>卫健</w:t>
      </w:r>
      <w:r>
        <w:rPr>
          <w:rFonts w:hint="eastAsia" w:eastAsia="仿宋_GB2312"/>
          <w:sz w:val="32"/>
          <w:szCs w:val="32"/>
          <w:lang w:val="en-US" w:eastAsia="zh-CN"/>
        </w:rPr>
        <w:t>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lang w:val="en-US" w:eastAsia="zh-CN"/>
        </w:rPr>
      </w:pPr>
      <w:r>
        <w:rPr>
          <w:rFonts w:hint="eastAsia" w:ascii="仿宋_GB2312" w:hAnsi="Times New Roman" w:eastAsia="仿宋_GB2312" w:cs="Times New Roman"/>
          <w:b w:val="0"/>
          <w:bCs w:val="0"/>
          <w:kern w:val="2"/>
          <w:sz w:val="32"/>
          <w:szCs w:val="32"/>
          <w:lang w:val="en-US" w:eastAsia="zh-CN" w:bidi="ar-SA"/>
        </w:rPr>
        <w:t>副组长：</w:t>
      </w:r>
      <w:r>
        <w:rPr>
          <w:rFonts w:hint="eastAsia" w:eastAsia="仿宋_GB2312"/>
          <w:sz w:val="32"/>
          <w:szCs w:val="32"/>
        </w:rPr>
        <w:t>任</w:t>
      </w:r>
      <w:r>
        <w:rPr>
          <w:rFonts w:hint="eastAsia" w:eastAsia="仿宋_GB2312"/>
          <w:sz w:val="32"/>
          <w:szCs w:val="32"/>
          <w:lang w:val="en-US" w:eastAsia="zh-CN"/>
        </w:rPr>
        <w:t xml:space="preserve">  </w:t>
      </w:r>
      <w:r>
        <w:rPr>
          <w:rFonts w:hint="eastAsia" w:eastAsia="仿宋_GB2312"/>
          <w:sz w:val="32"/>
          <w:szCs w:val="32"/>
        </w:rPr>
        <w:t xml:space="preserve">丹  </w:t>
      </w:r>
      <w:r>
        <w:rPr>
          <w:rFonts w:hint="eastAsia" w:eastAsia="仿宋_GB2312"/>
          <w:sz w:val="32"/>
          <w:szCs w:val="32"/>
          <w:lang w:val="en-US" w:eastAsia="zh-CN"/>
        </w:rPr>
        <w:t>黄岩</w:t>
      </w:r>
      <w:r>
        <w:rPr>
          <w:rFonts w:hint="eastAsia" w:eastAsia="仿宋_GB2312"/>
          <w:sz w:val="32"/>
          <w:szCs w:val="32"/>
        </w:rPr>
        <w:t>公安</w:t>
      </w:r>
      <w:r>
        <w:rPr>
          <w:rFonts w:hint="eastAsia" w:eastAsia="仿宋_GB2312"/>
          <w:sz w:val="32"/>
          <w:szCs w:val="32"/>
          <w:lang w:val="en-US" w:eastAsia="zh-CN"/>
        </w:rPr>
        <w:t>分</w:t>
      </w:r>
      <w:r>
        <w:rPr>
          <w:rFonts w:hint="eastAsia" w:eastAsia="仿宋_GB2312"/>
          <w:sz w:val="32"/>
          <w:szCs w:val="32"/>
        </w:rPr>
        <w:t>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int="eastAsia" w:eastAsia="仿宋_GB2312"/>
          <w:sz w:val="32"/>
          <w:szCs w:val="32"/>
        </w:rPr>
        <w:t>联络员：</w:t>
      </w:r>
      <w:r>
        <w:rPr>
          <w:rFonts w:hint="eastAsia" w:ascii="仿宋_GB2312" w:eastAsia="仿宋_GB2312"/>
          <w:sz w:val="32"/>
          <w:szCs w:val="32"/>
          <w:lang w:val="en-US" w:eastAsia="zh-CN"/>
        </w:rPr>
        <w:t>林春萍</w:t>
      </w:r>
      <w:r>
        <w:rPr>
          <w:rFonts w:hint="eastAsia" w:eastAsia="仿宋_GB2312"/>
          <w:sz w:val="32"/>
          <w:szCs w:val="32"/>
          <w:lang w:val="en-US" w:eastAsia="zh-CN"/>
        </w:rPr>
        <w:t xml:space="preserve"> </w:t>
      </w:r>
      <w:r>
        <w:rPr>
          <w:rFonts w:hint="eastAsia" w:eastAsia="仿宋_GB2312"/>
          <w:sz w:val="32"/>
          <w:szCs w:val="32"/>
        </w:rPr>
        <w:t xml:space="preserve"> </w:t>
      </w:r>
      <w:r>
        <w:rPr>
          <w:rFonts w:hint="eastAsia" w:eastAsia="仿宋_GB2312"/>
          <w:sz w:val="32"/>
          <w:szCs w:val="32"/>
          <w:lang w:val="en-US" w:eastAsia="zh-CN"/>
        </w:rPr>
        <w:t>区</w:t>
      </w:r>
      <w:r>
        <w:rPr>
          <w:rFonts w:hint="eastAsia" w:eastAsia="仿宋_GB2312"/>
          <w:sz w:val="32"/>
          <w:szCs w:val="32"/>
        </w:rPr>
        <w:t>卫健</w:t>
      </w:r>
      <w:r>
        <w:rPr>
          <w:rFonts w:hint="eastAsia" w:eastAsia="仿宋_GB2312"/>
          <w:sz w:val="32"/>
          <w:szCs w:val="32"/>
          <w:lang w:val="en-US" w:eastAsia="zh-CN"/>
        </w:rPr>
        <w:t>局</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eastAsia="仿宋_GB2312"/>
          <w:sz w:val="32"/>
          <w:szCs w:val="32"/>
          <w:lang w:val="en-US" w:eastAsia="zh-CN"/>
        </w:rPr>
      </w:pPr>
      <w:r>
        <w:rPr>
          <w:rFonts w:hint="eastAsia" w:ascii="仿宋_GB2312" w:eastAsia="仿宋_GB2312"/>
          <w:sz w:val="32"/>
          <w:szCs w:val="32"/>
          <w:lang w:eastAsia="zh-CN"/>
        </w:rPr>
        <w:t>林</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薇</w:t>
      </w:r>
      <w:r>
        <w:rPr>
          <w:rFonts w:hint="eastAsia" w:eastAsia="仿宋_GB2312"/>
          <w:sz w:val="32"/>
          <w:szCs w:val="32"/>
        </w:rPr>
        <w:t xml:space="preserve">  </w:t>
      </w:r>
      <w:r>
        <w:rPr>
          <w:rFonts w:hint="eastAsia" w:eastAsia="仿宋_GB2312"/>
          <w:sz w:val="32"/>
          <w:szCs w:val="32"/>
          <w:lang w:val="en-US" w:eastAsia="zh-CN"/>
        </w:rPr>
        <w:t>黄岩公安分局</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eastAsia="仿宋_GB2312"/>
          <w:sz w:val="32"/>
          <w:szCs w:val="32"/>
        </w:rPr>
      </w:pPr>
      <w:r>
        <w:rPr>
          <w:rFonts w:hint="eastAsia" w:eastAsia="仿宋_GB2312"/>
          <w:sz w:val="32"/>
          <w:szCs w:val="32"/>
          <w:lang w:val="en-US" w:eastAsia="zh-CN"/>
        </w:rPr>
        <w:t>张  健  区</w:t>
      </w:r>
      <w:r>
        <w:rPr>
          <w:rFonts w:hint="eastAsia" w:eastAsia="仿宋_GB2312"/>
          <w:sz w:val="32"/>
          <w:szCs w:val="32"/>
        </w:rPr>
        <w:t>市场监管局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仿宋_GB2312"/>
          <w:sz w:val="32"/>
          <w:szCs w:val="32"/>
        </w:rPr>
        <w:t>工作职责：负责对重点场所环境、进口冷链食品、重点从业人员开展全覆盖的新冠病毒日常监测及核酸检测，负责汇总分析进口冷链食品新冠病毒核酸检测结果，对进口冷链食品新冠病毒传播风险进行研判；负责指导“阳性物品”或疑似“阳性物品”的处置工作。</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物防</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专班各单位职责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lang w:val="en-US" w:eastAsia="zh-CN"/>
        </w:rPr>
        <w:t>1.</w:t>
      </w:r>
      <w:r>
        <w:rPr>
          <w:rFonts w:hint="eastAsia" w:ascii="楷体_GB2312" w:hAnsi="楷体_GB2312" w:eastAsia="楷体_GB2312" w:cs="楷体_GB2312"/>
          <w:bCs/>
          <w:sz w:val="32"/>
          <w:szCs w:val="32"/>
        </w:rPr>
        <w:t>区市场监管局</w:t>
      </w:r>
    </w:p>
    <w:p>
      <w:pPr>
        <w:keepNext w:val="0"/>
        <w:keepLines w:val="0"/>
        <w:pageBreakBefore w:val="0"/>
        <w:widowControl w:val="0"/>
        <w:kinsoku/>
        <w:wordWrap/>
        <w:overflowPunct/>
        <w:topLinePunct w:val="0"/>
        <w:autoSpaceDE/>
        <w:autoSpaceDN/>
        <w:bidi w:val="0"/>
        <w:adjustRightInd/>
        <w:spacing w:line="560" w:lineRule="exact"/>
        <w:ind w:firstLine="640" w:firstLineChars="200"/>
        <w:rPr>
          <w:rFonts w:hint="default"/>
          <w:lang w:val="en-US"/>
        </w:rPr>
      </w:pPr>
      <w:r>
        <w:rPr>
          <w:rFonts w:eastAsia="仿宋_GB2312"/>
          <w:sz w:val="32"/>
          <w:szCs w:val="32"/>
        </w:rPr>
        <w:t>统筹协调</w:t>
      </w:r>
      <w:r>
        <w:rPr>
          <w:rFonts w:hint="eastAsia" w:eastAsia="仿宋_GB2312"/>
          <w:sz w:val="32"/>
          <w:szCs w:val="32"/>
          <w:lang w:eastAsia="zh-CN"/>
        </w:rPr>
        <w:t>“</w:t>
      </w:r>
      <w:r>
        <w:rPr>
          <w:rFonts w:eastAsia="仿宋_GB2312"/>
          <w:sz w:val="32"/>
          <w:szCs w:val="32"/>
        </w:rPr>
        <w:t>物防</w:t>
      </w:r>
      <w:r>
        <w:rPr>
          <w:rFonts w:hint="eastAsia" w:eastAsia="仿宋_GB2312"/>
          <w:sz w:val="32"/>
          <w:szCs w:val="32"/>
          <w:lang w:eastAsia="zh-CN"/>
        </w:rPr>
        <w:t>”</w:t>
      </w:r>
      <w:r>
        <w:rPr>
          <w:rFonts w:eastAsia="仿宋_GB2312"/>
          <w:sz w:val="32"/>
          <w:szCs w:val="32"/>
        </w:rPr>
        <w:t>工作，推动使用和推广冷链食品</w:t>
      </w:r>
      <w:r>
        <w:rPr>
          <w:rFonts w:hint="eastAsia" w:eastAsia="仿宋_GB2312"/>
          <w:sz w:val="32"/>
          <w:szCs w:val="32"/>
          <w:lang w:eastAsia="zh-CN"/>
        </w:rPr>
        <w:t>“</w:t>
      </w:r>
      <w:r>
        <w:rPr>
          <w:rFonts w:eastAsia="仿宋_GB2312"/>
          <w:sz w:val="32"/>
          <w:szCs w:val="32"/>
        </w:rPr>
        <w:t>物防</w:t>
      </w:r>
      <w:r>
        <w:rPr>
          <w:rFonts w:hint="eastAsia" w:eastAsia="仿宋_GB2312"/>
          <w:sz w:val="32"/>
          <w:szCs w:val="32"/>
          <w:lang w:eastAsia="zh-CN"/>
        </w:rPr>
        <w:t>”</w:t>
      </w:r>
      <w:r>
        <w:rPr>
          <w:rFonts w:eastAsia="仿宋_GB2312"/>
          <w:sz w:val="32"/>
          <w:szCs w:val="32"/>
        </w:rPr>
        <w:t>信息系统，</w:t>
      </w:r>
      <w:r>
        <w:rPr>
          <w:rFonts w:hint="eastAsia" w:eastAsia="仿宋_GB2312"/>
          <w:sz w:val="32"/>
          <w:szCs w:val="32"/>
        </w:rPr>
        <w:t>督促食品生产经营单位首站赋码并上传相关货物、消杀证明等信息，加强</w:t>
      </w:r>
      <w:r>
        <w:rPr>
          <w:rFonts w:eastAsia="仿宋_GB2312"/>
          <w:sz w:val="32"/>
          <w:szCs w:val="32"/>
        </w:rPr>
        <w:t>对冷链食品的</w:t>
      </w:r>
      <w:r>
        <w:rPr>
          <w:rFonts w:hint="eastAsia" w:eastAsia="仿宋_GB2312"/>
          <w:sz w:val="32"/>
          <w:szCs w:val="32"/>
        </w:rPr>
        <w:t>区</w:t>
      </w:r>
      <w:r>
        <w:rPr>
          <w:rFonts w:eastAsia="仿宋_GB2312"/>
          <w:sz w:val="32"/>
          <w:szCs w:val="32"/>
        </w:rPr>
        <w:t>内流通环节进行管控。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Cs/>
          <w:sz w:val="32"/>
          <w:szCs w:val="32"/>
          <w:lang w:val="en-US" w:eastAsia="zh-CN"/>
        </w:rPr>
      </w:pPr>
      <w:r>
        <w:rPr>
          <w:rFonts w:hint="eastAsia" w:ascii="楷体_GB2312" w:hAnsi="楷体_GB2312" w:eastAsia="楷体_GB2312" w:cs="楷体_GB2312"/>
          <w:bCs/>
          <w:sz w:val="32"/>
          <w:szCs w:val="32"/>
          <w:lang w:val="en-US" w:eastAsia="zh-CN"/>
        </w:rPr>
        <w:t>2.区经科局</w:t>
      </w:r>
    </w:p>
    <w:p>
      <w:pPr>
        <w:keepNext w:val="0"/>
        <w:keepLines w:val="0"/>
        <w:pageBreakBefore w:val="0"/>
        <w:widowControl w:val="0"/>
        <w:kinsoku/>
        <w:wordWrap/>
        <w:overflowPunct/>
        <w:topLinePunct w:val="0"/>
        <w:autoSpaceDE/>
        <w:autoSpaceDN/>
        <w:bidi w:val="0"/>
        <w:adjustRightInd/>
        <w:spacing w:line="560" w:lineRule="exact"/>
        <w:rPr>
          <w:rFonts w:eastAsia="仿宋_GB2312"/>
          <w:sz w:val="32"/>
          <w:szCs w:val="32"/>
        </w:rPr>
      </w:pPr>
      <w:r>
        <w:rPr>
          <w:rFonts w:hint="eastAsia" w:eastAsia="楷体_GB2312"/>
          <w:bCs/>
          <w:sz w:val="32"/>
          <w:szCs w:val="32"/>
        </w:rPr>
        <w:t xml:space="preserve">  </w:t>
      </w:r>
      <w:r>
        <w:rPr>
          <w:rFonts w:hint="eastAsia" w:eastAsia="楷体_GB2312"/>
          <w:bCs/>
          <w:color w:val="FF0000"/>
          <w:sz w:val="32"/>
          <w:szCs w:val="32"/>
        </w:rPr>
        <w:t xml:space="preserve">  </w:t>
      </w:r>
      <w:r>
        <w:rPr>
          <w:rFonts w:hint="eastAsia" w:eastAsia="仿宋_GB2312"/>
          <w:sz w:val="32"/>
          <w:szCs w:val="32"/>
        </w:rPr>
        <w:t>负责冷链食品相关工业企业的行业管理，督促强化行业自律；负责消杀、检测、防护所需的各类物资的供应和储备保障工作。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Cs/>
          <w:sz w:val="32"/>
          <w:szCs w:val="32"/>
          <w:lang w:val="en-US" w:eastAsia="zh-CN"/>
        </w:rPr>
      </w:pPr>
      <w:r>
        <w:rPr>
          <w:rFonts w:hint="eastAsia" w:ascii="楷体_GB2312" w:hAnsi="楷体_GB2312" w:eastAsia="楷体_GB2312" w:cs="楷体_GB2312"/>
          <w:bCs/>
          <w:sz w:val="32"/>
          <w:szCs w:val="32"/>
          <w:lang w:val="en-US" w:eastAsia="zh-CN"/>
        </w:rPr>
        <w:t>3.黄岩公安分局</w:t>
      </w:r>
    </w:p>
    <w:p>
      <w:pPr>
        <w:keepNext w:val="0"/>
        <w:keepLines w:val="0"/>
        <w:pageBreakBefore w:val="0"/>
        <w:widowControl w:val="0"/>
        <w:kinsoku/>
        <w:wordWrap/>
        <w:overflowPunct/>
        <w:topLinePunct w:val="0"/>
        <w:autoSpaceDE/>
        <w:autoSpaceDN/>
        <w:bidi w:val="0"/>
        <w:adjustRightInd/>
        <w:spacing w:line="560" w:lineRule="exact"/>
        <w:ind w:firstLine="640" w:firstLineChars="200"/>
        <w:rPr>
          <w:rFonts w:eastAsia="仿宋_GB2312"/>
          <w:sz w:val="32"/>
          <w:szCs w:val="32"/>
        </w:rPr>
      </w:pPr>
      <w:r>
        <w:rPr>
          <w:rFonts w:hint="eastAsia" w:eastAsia="仿宋_GB2312"/>
          <w:sz w:val="32"/>
          <w:szCs w:val="32"/>
        </w:rPr>
        <w:t>协助配合相关部门做好进口冷链食品入仓环节的管理。负责做好检测呈“阳性”冷链食品</w:t>
      </w:r>
      <w:r>
        <w:rPr>
          <w:rFonts w:ascii="仿宋_GB2312" w:eastAsia="仿宋_GB2312"/>
          <w:color w:val="000000"/>
          <w:sz w:val="32"/>
          <w:szCs w:val="32"/>
        </w:rPr>
        <w:t>事发地社会治安管理，维护现场秩序，严厉打击借机传播谣言制造社会恐慌等违法犯罪行为</w:t>
      </w:r>
      <w:r>
        <w:rPr>
          <w:rFonts w:hint="eastAsia" w:ascii="仿宋_GB2312" w:eastAsia="仿宋_GB2312"/>
          <w:color w:val="000000"/>
          <w:sz w:val="32"/>
          <w:szCs w:val="32"/>
        </w:rPr>
        <w:t>，</w:t>
      </w:r>
      <w:r>
        <w:rPr>
          <w:rFonts w:ascii="仿宋_GB2312" w:eastAsia="仿宋_GB2312"/>
          <w:color w:val="000000"/>
          <w:sz w:val="32"/>
          <w:szCs w:val="32"/>
        </w:rPr>
        <w:t>对发布不实</w:t>
      </w:r>
      <w:r>
        <w:rPr>
          <w:rFonts w:hint="eastAsia" w:ascii="仿宋_GB2312" w:eastAsia="仿宋_GB2312"/>
          <w:color w:val="000000"/>
          <w:sz w:val="32"/>
          <w:szCs w:val="32"/>
        </w:rPr>
        <w:t>疫情相关</w:t>
      </w:r>
      <w:r>
        <w:rPr>
          <w:rFonts w:ascii="仿宋_GB2312" w:eastAsia="仿宋_GB2312"/>
          <w:color w:val="000000"/>
          <w:sz w:val="32"/>
          <w:szCs w:val="32"/>
        </w:rPr>
        <w:t>信息的人员予以处置，协调相关媒体和网络平台删除不实消息，并在显著位置发布澄清或辟谣信息</w:t>
      </w:r>
      <w:r>
        <w:rPr>
          <w:rFonts w:hint="eastAsia" w:ascii="仿宋_GB2312"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Cs/>
          <w:sz w:val="32"/>
          <w:szCs w:val="32"/>
          <w:lang w:val="en-US" w:eastAsia="zh-CN"/>
        </w:rPr>
      </w:pPr>
      <w:r>
        <w:rPr>
          <w:rFonts w:hint="eastAsia" w:ascii="楷体_GB2312" w:hAnsi="楷体_GB2312" w:eastAsia="楷体_GB2312" w:cs="楷体_GB2312"/>
          <w:bCs/>
          <w:sz w:val="32"/>
          <w:szCs w:val="32"/>
          <w:lang w:val="en-US" w:eastAsia="zh-CN"/>
        </w:rPr>
        <w:t>4.区交通运输局</w:t>
      </w:r>
    </w:p>
    <w:p>
      <w:pPr>
        <w:keepNext w:val="0"/>
        <w:keepLines w:val="0"/>
        <w:pageBreakBefore w:val="0"/>
        <w:widowControl w:val="0"/>
        <w:kinsoku/>
        <w:wordWrap/>
        <w:overflowPunct/>
        <w:topLinePunct w:val="0"/>
        <w:autoSpaceDE/>
        <w:autoSpaceDN/>
        <w:bidi w:val="0"/>
        <w:adjustRightInd/>
        <w:spacing w:line="560" w:lineRule="exact"/>
        <w:ind w:firstLine="640" w:firstLineChars="200"/>
        <w:rPr>
          <w:rFonts w:eastAsia="楷体_GB2312"/>
          <w:bCs/>
          <w:sz w:val="32"/>
          <w:szCs w:val="32"/>
        </w:rPr>
      </w:pPr>
      <w:r>
        <w:rPr>
          <w:rFonts w:hint="eastAsia" w:eastAsia="仿宋_GB2312" w:cs="仿宋_GB2312"/>
          <w:sz w:val="32"/>
          <w:szCs w:val="32"/>
        </w:rPr>
        <w:t>负责冷链食品交通运输环节的管理。负责冷链车辆物流运输的管理工作，指导物流运输企业及时报备运输工具、从业人员等相关信息，督促承运单位落实主体责任并实施相应疫情防控措施。加强运输段各环节转运过程的查验，引导未附消毒证明的进口冷链食品运输车辆进入集中监管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Cs/>
          <w:sz w:val="32"/>
          <w:szCs w:val="32"/>
          <w:lang w:val="en-US" w:eastAsia="zh-CN"/>
        </w:rPr>
      </w:pPr>
      <w:r>
        <w:rPr>
          <w:rFonts w:hint="eastAsia" w:ascii="楷体_GB2312" w:hAnsi="楷体_GB2312" w:eastAsia="楷体_GB2312" w:cs="楷体_GB2312"/>
          <w:bCs/>
          <w:sz w:val="32"/>
          <w:szCs w:val="32"/>
          <w:lang w:val="en-US" w:eastAsia="zh-CN"/>
        </w:rPr>
        <w:t>5.区农业农村局</w:t>
      </w:r>
    </w:p>
    <w:p>
      <w:pPr>
        <w:keepNext w:val="0"/>
        <w:keepLines w:val="0"/>
        <w:pageBreakBefore w:val="0"/>
        <w:widowControl w:val="0"/>
        <w:kinsoku/>
        <w:wordWrap/>
        <w:overflowPunct/>
        <w:topLinePunct w:val="0"/>
        <w:autoSpaceDE/>
        <w:autoSpaceDN/>
        <w:bidi w:val="0"/>
        <w:adjustRightInd/>
        <w:spacing w:line="560" w:lineRule="exact"/>
        <w:ind w:firstLine="640" w:firstLineChars="200"/>
        <w:rPr>
          <w:rFonts w:eastAsia="楷体_GB2312"/>
          <w:bCs/>
          <w:sz w:val="32"/>
          <w:szCs w:val="32"/>
        </w:rPr>
      </w:pPr>
      <w:r>
        <w:rPr>
          <w:rFonts w:hint="eastAsia" w:eastAsia="仿宋_GB2312" w:cs="仿宋_GB2312"/>
          <w:sz w:val="32"/>
          <w:szCs w:val="32"/>
        </w:rPr>
        <w:t>负责畜禽屠宰检疫、屠宰环节肉品品质检验等的监督管理，督促按照国家颁布的畜禽屠宰检疫和肉品品质检验规程做好屠宰检疫和肉品品质检验工作。督促屠宰企业做好屠宰场所（含屠宰场冷库）的消杀工作，配合指导屠宰企业做好从业人员防护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Cs/>
          <w:sz w:val="32"/>
          <w:szCs w:val="32"/>
          <w:lang w:val="en-US" w:eastAsia="zh-CN"/>
        </w:rPr>
      </w:pPr>
      <w:r>
        <w:rPr>
          <w:rFonts w:hint="eastAsia" w:ascii="楷体_GB2312" w:hAnsi="楷体_GB2312" w:eastAsia="楷体_GB2312" w:cs="楷体_GB2312"/>
          <w:bCs/>
          <w:sz w:val="32"/>
          <w:szCs w:val="32"/>
          <w:lang w:val="en-US" w:eastAsia="zh-CN"/>
        </w:rPr>
        <w:t>6.区商务局</w:t>
      </w:r>
    </w:p>
    <w:p>
      <w:pPr>
        <w:keepNext w:val="0"/>
        <w:keepLines w:val="0"/>
        <w:pageBreakBefore w:val="0"/>
        <w:widowControl w:val="0"/>
        <w:kinsoku/>
        <w:wordWrap/>
        <w:overflowPunct/>
        <w:topLinePunct w:val="0"/>
        <w:autoSpaceDE/>
        <w:autoSpaceDN/>
        <w:bidi w:val="0"/>
        <w:adjustRightInd/>
        <w:spacing w:line="560" w:lineRule="exact"/>
        <w:ind w:firstLine="640" w:firstLineChars="200"/>
        <w:rPr>
          <w:rFonts w:eastAsia="仿宋_GB2312"/>
          <w:sz w:val="32"/>
          <w:szCs w:val="32"/>
        </w:rPr>
      </w:pPr>
      <w:r>
        <w:rPr>
          <w:rFonts w:eastAsia="仿宋_GB2312"/>
          <w:sz w:val="32"/>
          <w:szCs w:val="32"/>
        </w:rPr>
        <w:t>负责生鲜电商平台、食品冷链物流企业、大型商超、农批市场、冷库的行业管理，督促指导有关经营者使用</w:t>
      </w:r>
      <w:r>
        <w:rPr>
          <w:rFonts w:hint="eastAsia" w:eastAsia="仿宋_GB2312"/>
          <w:sz w:val="32"/>
          <w:szCs w:val="32"/>
          <w:lang w:eastAsia="zh-CN"/>
        </w:rPr>
        <w:t>“</w:t>
      </w:r>
      <w:r>
        <w:rPr>
          <w:rFonts w:eastAsia="仿宋_GB2312"/>
          <w:sz w:val="32"/>
          <w:szCs w:val="32"/>
        </w:rPr>
        <w:t>物防</w:t>
      </w:r>
      <w:r>
        <w:rPr>
          <w:rFonts w:hint="eastAsia" w:eastAsia="仿宋_GB2312"/>
          <w:sz w:val="32"/>
          <w:szCs w:val="32"/>
          <w:lang w:eastAsia="zh-CN"/>
        </w:rPr>
        <w:t>”</w:t>
      </w:r>
      <w:r>
        <w:rPr>
          <w:rFonts w:eastAsia="仿宋_GB2312"/>
          <w:sz w:val="32"/>
          <w:szCs w:val="32"/>
        </w:rPr>
        <w:t>信息系统登记上传信息，提供有关基础数据。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Cs/>
          <w:sz w:val="32"/>
          <w:szCs w:val="32"/>
          <w:lang w:val="en-US" w:eastAsia="zh-CN"/>
        </w:rPr>
      </w:pPr>
      <w:r>
        <w:rPr>
          <w:rFonts w:hint="eastAsia" w:ascii="楷体_GB2312" w:hAnsi="楷体_GB2312" w:eastAsia="楷体_GB2312" w:cs="楷体_GB2312"/>
          <w:bCs/>
          <w:sz w:val="32"/>
          <w:szCs w:val="32"/>
          <w:lang w:val="en-US" w:eastAsia="zh-CN"/>
        </w:rPr>
        <w:t>7.区卫生健康局</w:t>
      </w:r>
    </w:p>
    <w:p>
      <w:pPr>
        <w:keepNext w:val="0"/>
        <w:keepLines w:val="0"/>
        <w:pageBreakBefore w:val="0"/>
        <w:widowControl w:val="0"/>
        <w:kinsoku/>
        <w:wordWrap/>
        <w:overflowPunct/>
        <w:topLinePunct w:val="0"/>
        <w:autoSpaceDE/>
        <w:autoSpaceDN/>
        <w:bidi w:val="0"/>
        <w:adjustRightInd/>
        <w:spacing w:line="560" w:lineRule="exact"/>
        <w:ind w:firstLine="640" w:firstLineChars="200"/>
        <w:rPr>
          <w:rFonts w:eastAsia="仿宋_GB2312"/>
          <w:sz w:val="32"/>
          <w:szCs w:val="32"/>
        </w:rPr>
      </w:pPr>
      <w:r>
        <w:rPr>
          <w:rFonts w:eastAsia="仿宋_GB2312"/>
          <w:sz w:val="32"/>
          <w:szCs w:val="32"/>
        </w:rPr>
        <w:t>负责对重点场所、重点食品、直接接触食品的贮存容器、工具、设备及从业人员开展新冠病毒日常监测和应急检测。指导负责处置</w:t>
      </w:r>
      <w:r>
        <w:rPr>
          <w:rFonts w:hint="eastAsia" w:eastAsia="仿宋_GB2312"/>
          <w:sz w:val="32"/>
          <w:szCs w:val="32"/>
          <w:lang w:eastAsia="zh-CN"/>
        </w:rPr>
        <w:t>“</w:t>
      </w:r>
      <w:r>
        <w:rPr>
          <w:rFonts w:eastAsia="仿宋_GB2312"/>
          <w:sz w:val="32"/>
          <w:szCs w:val="32"/>
        </w:rPr>
        <w:t>阳性物品</w:t>
      </w:r>
      <w:r>
        <w:rPr>
          <w:rFonts w:hint="eastAsia" w:eastAsia="仿宋_GB2312"/>
          <w:sz w:val="32"/>
          <w:szCs w:val="32"/>
          <w:lang w:eastAsia="zh-CN"/>
        </w:rPr>
        <w:t>”</w:t>
      </w:r>
      <w:r>
        <w:rPr>
          <w:rFonts w:eastAsia="仿宋_GB2312"/>
          <w:sz w:val="32"/>
          <w:szCs w:val="32"/>
        </w:rPr>
        <w:t>或疑似</w:t>
      </w:r>
      <w:r>
        <w:rPr>
          <w:rFonts w:hint="eastAsia" w:eastAsia="仿宋_GB2312"/>
          <w:sz w:val="32"/>
          <w:szCs w:val="32"/>
          <w:lang w:eastAsia="zh-CN"/>
        </w:rPr>
        <w:t>“</w:t>
      </w:r>
      <w:r>
        <w:rPr>
          <w:rFonts w:eastAsia="仿宋_GB2312"/>
          <w:sz w:val="32"/>
          <w:szCs w:val="32"/>
        </w:rPr>
        <w:t>阳性物品</w:t>
      </w:r>
      <w:r>
        <w:rPr>
          <w:rFonts w:hint="eastAsia" w:eastAsia="仿宋_GB2312"/>
          <w:sz w:val="32"/>
          <w:szCs w:val="32"/>
          <w:lang w:eastAsia="zh-CN"/>
        </w:rPr>
        <w:t>”</w:t>
      </w:r>
      <w:r>
        <w:rPr>
          <w:rFonts w:eastAsia="仿宋_GB2312"/>
          <w:sz w:val="32"/>
          <w:szCs w:val="32"/>
        </w:rPr>
        <w:t>。</w:t>
      </w:r>
      <w:r>
        <w:rPr>
          <w:rFonts w:hint="eastAsia" w:eastAsia="仿宋_GB2312"/>
          <w:sz w:val="32"/>
          <w:szCs w:val="32"/>
        </w:rPr>
        <w:t>加强对相关企业、相关从业人员消杀、个人防护等的培训。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Cs/>
          <w:sz w:val="32"/>
          <w:szCs w:val="32"/>
          <w:lang w:val="en-US" w:eastAsia="zh-CN"/>
        </w:rPr>
      </w:pPr>
      <w:r>
        <w:rPr>
          <w:rFonts w:hint="eastAsia" w:ascii="楷体_GB2312" w:hAnsi="楷体_GB2312" w:eastAsia="楷体_GB2312" w:cs="楷体_GB2312"/>
          <w:bCs/>
          <w:sz w:val="32"/>
          <w:szCs w:val="32"/>
          <w:lang w:val="en-US" w:eastAsia="zh-CN"/>
        </w:rPr>
        <w:t>8.区大数据发展中心</w:t>
      </w:r>
    </w:p>
    <w:p>
      <w:pPr>
        <w:keepNext w:val="0"/>
        <w:keepLines w:val="0"/>
        <w:pageBreakBefore w:val="0"/>
        <w:widowControl w:val="0"/>
        <w:kinsoku/>
        <w:wordWrap/>
        <w:overflowPunct/>
        <w:topLinePunct w:val="0"/>
        <w:autoSpaceDE/>
        <w:autoSpaceDN/>
        <w:bidi w:val="0"/>
        <w:adjustRightInd/>
        <w:spacing w:line="560" w:lineRule="exact"/>
        <w:ind w:firstLine="640" w:firstLineChars="200"/>
        <w:rPr>
          <w:rFonts w:eastAsia="仿宋_GB2312"/>
          <w:sz w:val="32"/>
          <w:szCs w:val="32"/>
        </w:rPr>
      </w:pPr>
      <w:r>
        <w:rPr>
          <w:rFonts w:eastAsia="仿宋_GB2312"/>
          <w:sz w:val="32"/>
          <w:szCs w:val="32"/>
        </w:rPr>
        <w:t>负责相关部门之间的数据交换共享，对</w:t>
      </w:r>
      <w:r>
        <w:rPr>
          <w:rFonts w:hint="eastAsia" w:eastAsia="仿宋_GB2312"/>
          <w:sz w:val="32"/>
          <w:szCs w:val="32"/>
          <w:lang w:eastAsia="zh-CN"/>
        </w:rPr>
        <w:t>“</w:t>
      </w:r>
      <w:r>
        <w:rPr>
          <w:rFonts w:eastAsia="仿宋_GB2312"/>
          <w:sz w:val="32"/>
          <w:szCs w:val="32"/>
        </w:rPr>
        <w:t>物防</w:t>
      </w:r>
      <w:r>
        <w:rPr>
          <w:rFonts w:hint="eastAsia" w:eastAsia="仿宋_GB2312"/>
          <w:sz w:val="32"/>
          <w:szCs w:val="32"/>
          <w:lang w:eastAsia="zh-CN"/>
        </w:rPr>
        <w:t>”</w:t>
      </w:r>
      <w:r>
        <w:rPr>
          <w:rFonts w:eastAsia="仿宋_GB2312"/>
          <w:sz w:val="32"/>
          <w:szCs w:val="32"/>
        </w:rPr>
        <w:t>信息系统应用提供支持。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Cs/>
          <w:sz w:val="32"/>
          <w:szCs w:val="32"/>
          <w:lang w:val="en-US" w:eastAsia="zh-CN"/>
        </w:rPr>
      </w:pPr>
      <w:r>
        <w:rPr>
          <w:rFonts w:hint="eastAsia" w:ascii="楷体_GB2312" w:hAnsi="楷体_GB2312" w:eastAsia="楷体_GB2312" w:cs="楷体_GB2312"/>
          <w:bCs/>
          <w:sz w:val="32"/>
          <w:szCs w:val="32"/>
          <w:lang w:val="en-US" w:eastAsia="zh-CN"/>
        </w:rPr>
        <w:t>9.各乡镇（街道）</w:t>
      </w:r>
    </w:p>
    <w:p>
      <w:pPr>
        <w:keepNext w:val="0"/>
        <w:keepLines w:val="0"/>
        <w:pageBreakBefore w:val="0"/>
        <w:widowControl w:val="0"/>
        <w:kinsoku/>
        <w:wordWrap/>
        <w:overflowPunct/>
        <w:topLinePunct w:val="0"/>
        <w:autoSpaceDE/>
        <w:autoSpaceDN/>
        <w:bidi w:val="0"/>
        <w:adjustRightInd/>
        <w:spacing w:line="560" w:lineRule="exact"/>
        <w:ind w:firstLine="640" w:firstLineChars="200"/>
        <w:rPr>
          <w:rFonts w:hint="eastAsia" w:eastAsia="仿宋_GB2312"/>
          <w:sz w:val="32"/>
          <w:szCs w:val="32"/>
        </w:rPr>
      </w:pPr>
      <w:r>
        <w:rPr>
          <w:rFonts w:hint="eastAsia" w:eastAsia="仿宋_GB2312"/>
          <w:sz w:val="32"/>
          <w:szCs w:val="32"/>
        </w:rPr>
        <w:t>负责落实本辖区冷链食品新冠病毒检测和预防性全面消毒工作属地责任，根据本辖区实际情况，配合相关部门</w:t>
      </w:r>
      <w:r>
        <w:rPr>
          <w:rFonts w:hint="eastAsia" w:eastAsia="仿宋_GB2312"/>
          <w:sz w:val="32"/>
          <w:szCs w:val="32"/>
          <w:lang w:val="en-US" w:eastAsia="zh-CN"/>
        </w:rPr>
        <w:t>和企业</w:t>
      </w:r>
      <w:r>
        <w:rPr>
          <w:rFonts w:hint="eastAsia" w:eastAsia="仿宋_GB2312"/>
          <w:sz w:val="32"/>
          <w:szCs w:val="32"/>
        </w:rPr>
        <w:t>采取切实有效措施做好预防性全面消毒工作。</w:t>
      </w:r>
    </w:p>
    <w:p>
      <w:pPr>
        <w:keepNext w:val="0"/>
        <w:keepLines w:val="0"/>
        <w:pageBreakBefore w:val="0"/>
        <w:widowControl w:val="0"/>
        <w:kinsoku/>
        <w:wordWrap/>
        <w:overflowPunct/>
        <w:topLinePunct w:val="0"/>
        <w:autoSpaceDE/>
        <w:autoSpaceDN/>
        <w:bidi w:val="0"/>
        <w:adjustRightInd/>
        <w:spacing w:line="560" w:lineRule="exact"/>
        <w:ind w:firstLine="640" w:firstLineChars="200"/>
        <w:outlineLvl w:val="0"/>
        <w:rPr>
          <w:rFonts w:hint="eastAsia" w:ascii="黑体" w:hAnsi="黑体" w:eastAsia="黑体" w:cs="黑体"/>
          <w:kern w:val="36"/>
          <w:sz w:val="32"/>
          <w:szCs w:val="32"/>
        </w:rPr>
      </w:pPr>
      <w:r>
        <w:rPr>
          <w:rFonts w:hint="eastAsia" w:ascii="黑体" w:hAnsi="黑体" w:eastAsia="黑体" w:cs="黑体"/>
          <w:kern w:val="36"/>
          <w:sz w:val="32"/>
          <w:szCs w:val="32"/>
        </w:rPr>
        <w:t>五、分级风险等级判定与发布</w:t>
      </w:r>
    </w:p>
    <w:p>
      <w:pPr>
        <w:keepNext w:val="0"/>
        <w:keepLines w:val="0"/>
        <w:pageBreakBefore w:val="0"/>
        <w:widowControl w:val="0"/>
        <w:kinsoku/>
        <w:wordWrap/>
        <w:overflowPunct/>
        <w:topLinePunct w:val="0"/>
        <w:autoSpaceDE/>
        <w:autoSpaceDN/>
        <w:bidi w:val="0"/>
        <w:adjustRightInd/>
        <w:spacing w:line="560" w:lineRule="exact"/>
        <w:ind w:firstLine="640" w:firstLineChars="200"/>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（一）风险区域等级划分标准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cs="仿宋_GB2312"/>
          <w:kern w:val="0"/>
          <w:sz w:val="32"/>
          <w:szCs w:val="32"/>
        </w:rPr>
      </w:pPr>
      <w:r>
        <w:rPr>
          <w:rFonts w:hint="eastAsia" w:eastAsia="仿宋_GB2312" w:cs="仿宋_GB2312"/>
          <w:kern w:val="0"/>
          <w:sz w:val="32"/>
          <w:szCs w:val="32"/>
        </w:rPr>
        <w:t>按照国务院和浙江省新型冠状病毒肺炎疫情防控工作领导小组相关防控工作要求，根据冷链食品来源、状况不同，将冷链食品疫情划分为低、中、高三类风险等级。</w:t>
      </w:r>
    </w:p>
    <w:p>
      <w:pPr>
        <w:keepNext w:val="0"/>
        <w:keepLines w:val="0"/>
        <w:pageBreakBefore w:val="0"/>
        <w:widowControl w:val="0"/>
        <w:kinsoku/>
        <w:wordWrap/>
        <w:overflowPunct/>
        <w:topLinePunct w:val="0"/>
        <w:autoSpaceDE/>
        <w:autoSpaceDN/>
        <w:bidi w:val="0"/>
        <w:adjustRightInd/>
        <w:spacing w:line="560" w:lineRule="exact"/>
        <w:jc w:val="center"/>
        <w:rPr>
          <w:rFonts w:hint="eastAsia" w:eastAsia="黑体" w:cs="黑体"/>
          <w:kern w:val="0"/>
          <w:sz w:val="32"/>
          <w:szCs w:val="32"/>
        </w:rPr>
      </w:pPr>
      <w:r>
        <w:rPr>
          <w:rFonts w:hint="eastAsia" w:eastAsia="黑体" w:cs="黑体"/>
          <w:kern w:val="0"/>
          <w:sz w:val="32"/>
          <w:szCs w:val="32"/>
        </w:rPr>
        <w:t>风险等级划分标准（2020版）</w:t>
      </w:r>
    </w:p>
    <w:tbl>
      <w:tblPr>
        <w:tblStyle w:val="7"/>
        <w:tblW w:w="9390" w:type="dxa"/>
        <w:jc w:val="center"/>
        <w:tblLayout w:type="fixed"/>
        <w:tblCellMar>
          <w:top w:w="0" w:type="dxa"/>
          <w:left w:w="0" w:type="dxa"/>
          <w:bottom w:w="0" w:type="dxa"/>
          <w:right w:w="0" w:type="dxa"/>
        </w:tblCellMar>
      </w:tblPr>
      <w:tblGrid>
        <w:gridCol w:w="1282"/>
        <w:gridCol w:w="8108"/>
      </w:tblGrid>
      <w:tr>
        <w:tblPrEx>
          <w:tblCellMar>
            <w:top w:w="0" w:type="dxa"/>
            <w:left w:w="0" w:type="dxa"/>
            <w:bottom w:w="0" w:type="dxa"/>
            <w:right w:w="0" w:type="dxa"/>
          </w:tblCellMar>
        </w:tblPrEx>
        <w:trPr>
          <w:trHeight w:val="570" w:hRule="atLeast"/>
          <w:jc w:val="center"/>
        </w:trPr>
        <w:tc>
          <w:tcPr>
            <w:tcW w:w="1282"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560" w:lineRule="exact"/>
              <w:ind w:left="0" w:right="0"/>
              <w:jc w:val="center"/>
              <w:textAlignment w:val="center"/>
              <w:rPr>
                <w:rFonts w:hint="eastAsia" w:eastAsia="黑体" w:cs="黑体"/>
                <w:kern w:val="0"/>
                <w:sz w:val="28"/>
                <w:szCs w:val="28"/>
              </w:rPr>
            </w:pPr>
            <w:r>
              <w:rPr>
                <w:rFonts w:hint="eastAsia" w:eastAsia="黑体" w:cs="黑体"/>
                <w:kern w:val="0"/>
                <w:sz w:val="28"/>
                <w:szCs w:val="28"/>
              </w:rPr>
              <w:t>风险等级</w:t>
            </w:r>
          </w:p>
        </w:tc>
        <w:tc>
          <w:tcPr>
            <w:tcW w:w="8108" w:type="dxa"/>
            <w:tcBorders>
              <w:top w:val="single" w:color="000000" w:sz="6" w:space="0"/>
              <w:left w:val="nil"/>
              <w:bottom w:val="single" w:color="000000" w:sz="6" w:space="0"/>
              <w:right w:val="single" w:color="000000" w:sz="6" w:space="0"/>
            </w:tcBorders>
            <w:noWrap w:val="0"/>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560" w:lineRule="exact"/>
              <w:ind w:left="0" w:right="0"/>
              <w:jc w:val="center"/>
              <w:textAlignment w:val="center"/>
              <w:rPr>
                <w:rFonts w:hint="eastAsia" w:eastAsia="黑体" w:cs="黑体"/>
                <w:kern w:val="0"/>
                <w:sz w:val="28"/>
                <w:szCs w:val="28"/>
              </w:rPr>
            </w:pPr>
            <w:r>
              <w:rPr>
                <w:rFonts w:hint="eastAsia" w:eastAsia="黑体" w:cs="黑体"/>
                <w:kern w:val="0"/>
                <w:sz w:val="28"/>
                <w:szCs w:val="28"/>
              </w:rPr>
              <w:t>情  景</w:t>
            </w:r>
          </w:p>
        </w:tc>
      </w:tr>
      <w:tr>
        <w:tblPrEx>
          <w:tblCellMar>
            <w:top w:w="0" w:type="dxa"/>
            <w:left w:w="0" w:type="dxa"/>
            <w:bottom w:w="0" w:type="dxa"/>
            <w:right w:w="0" w:type="dxa"/>
          </w:tblCellMar>
        </w:tblPrEx>
        <w:trPr>
          <w:trHeight w:val="825" w:hRule="atLeast"/>
          <w:jc w:val="center"/>
        </w:trPr>
        <w:tc>
          <w:tcPr>
            <w:tcW w:w="1282" w:type="dxa"/>
            <w:tcBorders>
              <w:top w:val="nil"/>
              <w:left w:val="single" w:color="000000" w:sz="6" w:space="0"/>
              <w:bottom w:val="single" w:color="000000" w:sz="6" w:space="0"/>
              <w:right w:val="single" w:color="000000" w:sz="6" w:space="0"/>
            </w:tcBorders>
            <w:noWrap w:val="0"/>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560" w:lineRule="exact"/>
              <w:ind w:left="0" w:right="0"/>
              <w:jc w:val="center"/>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一般风险</w:t>
            </w:r>
          </w:p>
        </w:tc>
        <w:tc>
          <w:tcPr>
            <w:tcW w:w="8108" w:type="dxa"/>
            <w:tcBorders>
              <w:top w:val="nil"/>
              <w:left w:val="nil"/>
              <w:bottom w:val="single" w:color="000000" w:sz="6" w:space="0"/>
              <w:right w:val="single" w:color="000000" w:sz="6" w:space="0"/>
            </w:tcBorders>
            <w:noWrap w:val="0"/>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560" w:lineRule="exact"/>
              <w:ind w:left="0" w:right="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外地海关或疾控通报冷链食品同批次新冠阳性，未有由物到人感染发生</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我区企业非首站单位，国内或省内经销商分拆、卸装、转运至我区；</w:t>
            </w:r>
          </w:p>
        </w:tc>
      </w:tr>
      <w:tr>
        <w:tblPrEx>
          <w:tblCellMar>
            <w:top w:w="0" w:type="dxa"/>
            <w:left w:w="0" w:type="dxa"/>
            <w:bottom w:w="0" w:type="dxa"/>
            <w:right w:w="0" w:type="dxa"/>
          </w:tblCellMar>
        </w:tblPrEx>
        <w:trPr>
          <w:trHeight w:val="954" w:hRule="atLeast"/>
          <w:jc w:val="center"/>
        </w:trPr>
        <w:tc>
          <w:tcPr>
            <w:tcW w:w="1282" w:type="dxa"/>
            <w:tcBorders>
              <w:top w:val="nil"/>
              <w:left w:val="single" w:color="000000" w:sz="6" w:space="0"/>
              <w:bottom w:val="single" w:color="000000" w:sz="6" w:space="0"/>
              <w:right w:val="single" w:color="000000" w:sz="6" w:space="0"/>
            </w:tcBorders>
            <w:noWrap w:val="0"/>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560" w:lineRule="exact"/>
              <w:ind w:left="0" w:right="0"/>
              <w:jc w:val="center"/>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中等风险</w:t>
            </w:r>
          </w:p>
        </w:tc>
        <w:tc>
          <w:tcPr>
            <w:tcW w:w="8108" w:type="dxa"/>
            <w:tcBorders>
              <w:top w:val="nil"/>
              <w:left w:val="nil"/>
              <w:bottom w:val="single" w:color="000000" w:sz="6" w:space="0"/>
              <w:right w:val="single" w:color="000000" w:sz="6" w:space="0"/>
            </w:tcBorders>
            <w:noWrap w:val="0"/>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560" w:lineRule="exact"/>
              <w:ind w:left="0" w:right="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外地海关或疾控通报冷链食品同批次新冠阳性，未有由物到人感染发生</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我区企业为入境首站，货物直接从港口码头转运至我区；</w:t>
            </w:r>
          </w:p>
        </w:tc>
      </w:tr>
      <w:tr>
        <w:tblPrEx>
          <w:tblCellMar>
            <w:top w:w="0" w:type="dxa"/>
            <w:left w:w="0" w:type="dxa"/>
            <w:bottom w:w="0" w:type="dxa"/>
            <w:right w:w="0" w:type="dxa"/>
          </w:tblCellMar>
        </w:tblPrEx>
        <w:trPr>
          <w:trHeight w:val="842" w:hRule="atLeast"/>
          <w:jc w:val="center"/>
        </w:trPr>
        <w:tc>
          <w:tcPr>
            <w:tcW w:w="1282" w:type="dxa"/>
            <w:tcBorders>
              <w:top w:val="nil"/>
              <w:left w:val="single" w:color="000000" w:sz="6" w:space="0"/>
              <w:bottom w:val="single" w:color="000000" w:sz="6" w:space="0"/>
              <w:right w:val="single" w:color="000000" w:sz="6" w:space="0"/>
            </w:tcBorders>
            <w:noWrap w:val="0"/>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560" w:lineRule="exact"/>
              <w:ind w:left="0" w:right="0"/>
              <w:jc w:val="center"/>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高风险</w:t>
            </w:r>
          </w:p>
        </w:tc>
        <w:tc>
          <w:tcPr>
            <w:tcW w:w="8108" w:type="dxa"/>
            <w:tcBorders>
              <w:top w:val="nil"/>
              <w:left w:val="nil"/>
              <w:bottom w:val="single" w:color="000000" w:sz="6" w:space="0"/>
              <w:right w:val="single" w:color="000000" w:sz="6" w:space="0"/>
            </w:tcBorders>
            <w:noWrap w:val="0"/>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560" w:lineRule="exact"/>
              <w:ind w:left="0" w:right="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1、已运至我区冷链食品，外地疾控检测同批次新冠阳性，已有由物到人感染发生。</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560" w:lineRule="exact"/>
              <w:ind w:left="0" w:right="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2、已运至我区冷链食品，我区疾控检测同批次新冠阳性，未有由物到人感染发生；</w:t>
            </w:r>
          </w:p>
        </w:tc>
      </w:tr>
    </w:tbl>
    <w:p>
      <w:pPr>
        <w:keepNext w:val="0"/>
        <w:keepLines w:val="0"/>
        <w:pageBreakBefore w:val="0"/>
        <w:widowControl w:val="0"/>
        <w:kinsoku/>
        <w:wordWrap/>
        <w:overflowPunct/>
        <w:topLinePunct w:val="0"/>
        <w:autoSpaceDE/>
        <w:autoSpaceDN/>
        <w:bidi w:val="0"/>
        <w:adjustRightInd/>
        <w:spacing w:line="560" w:lineRule="exact"/>
        <w:ind w:firstLine="640" w:firstLineChars="200"/>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（二）风险等级的判定与发布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cs="仿宋_GB2312"/>
          <w:kern w:val="0"/>
          <w:sz w:val="32"/>
          <w:szCs w:val="32"/>
        </w:rPr>
      </w:pPr>
      <w:r>
        <w:rPr>
          <w:rFonts w:hint="eastAsia" w:eastAsia="仿宋_GB2312" w:cs="仿宋_GB2312"/>
          <w:kern w:val="0"/>
          <w:sz w:val="32"/>
          <w:szCs w:val="32"/>
        </w:rPr>
        <w:t>进口冷链食品应急事件风险等级由区疫情防控</w:t>
      </w:r>
      <w:r>
        <w:rPr>
          <w:rFonts w:hint="eastAsia" w:eastAsia="仿宋_GB2312" w:cs="仿宋_GB2312"/>
          <w:kern w:val="0"/>
          <w:sz w:val="32"/>
          <w:szCs w:val="32"/>
          <w:lang w:val="en-US" w:eastAsia="zh-CN"/>
        </w:rPr>
        <w:t>冷链食品</w:t>
      </w:r>
      <w:r>
        <w:rPr>
          <w:rFonts w:hint="eastAsia" w:eastAsia="仿宋_GB2312" w:cs="仿宋_GB2312"/>
          <w:kern w:val="0"/>
          <w:sz w:val="32"/>
          <w:szCs w:val="32"/>
        </w:rPr>
        <w:t>物防专班按本方案进行判定，当日向一定范围内发布。确定风险等级后，启动相应处置程序，响应期限由区疫情防控</w:t>
      </w:r>
      <w:r>
        <w:rPr>
          <w:rFonts w:hint="eastAsia" w:eastAsia="仿宋_GB2312" w:cs="仿宋_GB2312"/>
          <w:kern w:val="0"/>
          <w:sz w:val="32"/>
          <w:szCs w:val="32"/>
          <w:lang w:val="en-US" w:eastAsia="zh-CN"/>
        </w:rPr>
        <w:t>冷链食品</w:t>
      </w:r>
      <w:r>
        <w:rPr>
          <w:rFonts w:hint="eastAsia" w:eastAsia="仿宋_GB2312" w:cs="仿宋_GB2312"/>
          <w:kern w:val="0"/>
          <w:sz w:val="32"/>
          <w:szCs w:val="32"/>
        </w:rPr>
        <w:t>物防专班进行研判后作出调整或继续保持的意见，直至转为常态化。</w:t>
      </w:r>
    </w:p>
    <w:p>
      <w:pPr>
        <w:keepNext w:val="0"/>
        <w:keepLines w:val="0"/>
        <w:pageBreakBefore w:val="0"/>
        <w:widowControl w:val="0"/>
        <w:kinsoku/>
        <w:wordWrap/>
        <w:overflowPunct/>
        <w:topLinePunct w:val="0"/>
        <w:autoSpaceDE/>
        <w:autoSpaceDN/>
        <w:bidi w:val="0"/>
        <w:adjustRightInd/>
        <w:spacing w:line="560" w:lineRule="exact"/>
        <w:ind w:firstLine="640" w:firstLineChars="200"/>
        <w:outlineLvl w:val="0"/>
        <w:rPr>
          <w:rFonts w:hint="eastAsia" w:ascii="黑体" w:hAnsi="黑体" w:eastAsia="黑体" w:cs="黑体"/>
          <w:kern w:val="36"/>
          <w:sz w:val="32"/>
          <w:szCs w:val="32"/>
        </w:rPr>
      </w:pPr>
      <w:r>
        <w:rPr>
          <w:rFonts w:hint="eastAsia" w:ascii="黑体" w:hAnsi="黑体" w:eastAsia="黑体" w:cs="黑体"/>
          <w:kern w:val="36"/>
          <w:sz w:val="32"/>
          <w:szCs w:val="32"/>
        </w:rPr>
        <w:t>六、应急响应机制</w:t>
      </w:r>
    </w:p>
    <w:p>
      <w:pPr>
        <w:keepNext w:val="0"/>
        <w:keepLines w:val="0"/>
        <w:pageBreakBefore w:val="0"/>
        <w:widowControl w:val="0"/>
        <w:kinsoku/>
        <w:wordWrap/>
        <w:overflowPunct/>
        <w:topLinePunct w:val="0"/>
        <w:autoSpaceDE/>
        <w:autoSpaceDN/>
        <w:bidi w:val="0"/>
        <w:adjustRightInd/>
        <w:spacing w:line="560" w:lineRule="exact"/>
        <w:ind w:firstLine="640" w:firstLineChars="200"/>
        <w:outlineLvl w:val="0"/>
        <w:rPr>
          <w:rFonts w:hint="eastAsia" w:eastAsia="仿宋_GB2312" w:cs="仿宋_GB2312"/>
          <w:kern w:val="0"/>
          <w:sz w:val="32"/>
          <w:szCs w:val="32"/>
        </w:rPr>
      </w:pPr>
      <w:r>
        <w:rPr>
          <w:rFonts w:hint="eastAsia" w:eastAsia="仿宋_GB2312" w:cs="仿宋_GB2312"/>
          <w:kern w:val="0"/>
          <w:sz w:val="32"/>
          <w:szCs w:val="32"/>
        </w:rPr>
        <w:t>本地疾控中心阳性报告、外地防控办、疾控中心、海关协查通报，或上级指令，应传达给区防控办，区防控办在第一时间向区物防专班下达指令。</w:t>
      </w:r>
    </w:p>
    <w:p>
      <w:pPr>
        <w:keepNext w:val="0"/>
        <w:keepLines w:val="0"/>
        <w:pageBreakBefore w:val="0"/>
        <w:widowControl w:val="0"/>
        <w:kinsoku/>
        <w:wordWrap/>
        <w:overflowPunct/>
        <w:topLinePunct w:val="0"/>
        <w:autoSpaceDE/>
        <w:autoSpaceDN/>
        <w:bidi w:val="0"/>
        <w:adjustRightInd/>
        <w:spacing w:line="560" w:lineRule="exact"/>
        <w:ind w:firstLine="640" w:firstLineChars="200"/>
        <w:outlineLvl w:val="0"/>
        <w:rPr>
          <w:rFonts w:hint="eastAsia" w:eastAsia="楷体_GB2312" w:cs="楷体"/>
          <w:kern w:val="0"/>
          <w:sz w:val="32"/>
          <w:szCs w:val="32"/>
        </w:rPr>
      </w:pPr>
      <w:r>
        <w:rPr>
          <w:rFonts w:hint="eastAsia" w:eastAsia="楷体_GB2312" w:cs="楷体"/>
          <w:kern w:val="0"/>
          <w:sz w:val="32"/>
          <w:szCs w:val="32"/>
        </w:rPr>
        <w:t>（一）信息接收</w:t>
      </w:r>
    </w:p>
    <w:p>
      <w:pPr>
        <w:keepNext w:val="0"/>
        <w:keepLines w:val="0"/>
        <w:pageBreakBefore w:val="0"/>
        <w:widowControl w:val="0"/>
        <w:kinsoku/>
        <w:wordWrap/>
        <w:overflowPunct/>
        <w:topLinePunct w:val="0"/>
        <w:autoSpaceDE/>
        <w:autoSpaceDN/>
        <w:bidi w:val="0"/>
        <w:adjustRightInd/>
        <w:spacing w:line="560" w:lineRule="exact"/>
        <w:ind w:firstLine="640" w:firstLineChars="200"/>
        <w:outlineLvl w:val="0"/>
        <w:rPr>
          <w:rFonts w:hint="eastAsia" w:eastAsia="仿宋_GB2312" w:cs="仿宋_GB2312"/>
          <w:kern w:val="0"/>
          <w:sz w:val="32"/>
          <w:szCs w:val="32"/>
        </w:rPr>
      </w:pPr>
      <w:r>
        <w:rPr>
          <w:rFonts w:hint="eastAsia" w:eastAsia="仿宋_GB2312" w:cs="仿宋_GB2312"/>
          <w:kern w:val="0"/>
          <w:sz w:val="32"/>
          <w:szCs w:val="32"/>
        </w:rPr>
        <w:t>区物防专班以区防控办为信息主渠道，由区防控办发来指令为唯一触发应急响应机制。其他来源信息作为预警评估参考，不触发响应机制。</w:t>
      </w:r>
    </w:p>
    <w:p>
      <w:pPr>
        <w:keepNext w:val="0"/>
        <w:keepLines w:val="0"/>
        <w:pageBreakBefore w:val="0"/>
        <w:widowControl w:val="0"/>
        <w:kinsoku/>
        <w:wordWrap/>
        <w:overflowPunct/>
        <w:topLinePunct w:val="0"/>
        <w:autoSpaceDE/>
        <w:autoSpaceDN/>
        <w:bidi w:val="0"/>
        <w:adjustRightInd/>
        <w:spacing w:line="560" w:lineRule="exact"/>
        <w:ind w:firstLine="640" w:firstLineChars="200"/>
        <w:outlineLvl w:val="0"/>
        <w:rPr>
          <w:rFonts w:hint="eastAsia" w:eastAsia="楷体_GB2312" w:cs="楷体"/>
          <w:kern w:val="0"/>
          <w:sz w:val="32"/>
          <w:szCs w:val="32"/>
        </w:rPr>
      </w:pPr>
      <w:r>
        <w:rPr>
          <w:rFonts w:hint="eastAsia" w:eastAsia="楷体_GB2312" w:cs="楷体"/>
          <w:kern w:val="0"/>
          <w:sz w:val="32"/>
          <w:szCs w:val="32"/>
        </w:rPr>
        <w:t>（二）信息评估：风险等级判定</w:t>
      </w:r>
    </w:p>
    <w:p>
      <w:pPr>
        <w:keepNext w:val="0"/>
        <w:keepLines w:val="0"/>
        <w:pageBreakBefore w:val="0"/>
        <w:widowControl w:val="0"/>
        <w:kinsoku/>
        <w:wordWrap/>
        <w:overflowPunct/>
        <w:topLinePunct w:val="0"/>
        <w:autoSpaceDE/>
        <w:autoSpaceDN/>
        <w:bidi w:val="0"/>
        <w:adjustRightInd/>
        <w:spacing w:line="560" w:lineRule="exact"/>
        <w:ind w:firstLine="640" w:firstLineChars="200"/>
        <w:outlineLvl w:val="0"/>
        <w:rPr>
          <w:rFonts w:hint="eastAsia" w:eastAsia="仿宋_GB2312" w:cs="仿宋_GB2312"/>
          <w:kern w:val="0"/>
          <w:sz w:val="32"/>
          <w:szCs w:val="32"/>
        </w:rPr>
      </w:pPr>
      <w:r>
        <w:rPr>
          <w:rFonts w:hint="eastAsia" w:eastAsia="仿宋_GB2312" w:cs="仿宋_GB2312"/>
          <w:kern w:val="0"/>
          <w:sz w:val="32"/>
          <w:szCs w:val="32"/>
        </w:rPr>
        <w:t>区物防专班收到区防控办指令信息，立即召开专题会议进行风险研判，确认冷链食品的来源、状况，对照《冷链食品新冠</w:t>
      </w:r>
      <w:r>
        <w:rPr>
          <w:rFonts w:hint="eastAsia" w:eastAsia="仿宋_GB2312" w:cs="仿宋_GB2312"/>
          <w:kern w:val="0"/>
          <w:sz w:val="32"/>
          <w:szCs w:val="32"/>
          <w:lang w:eastAsia="zh-CN"/>
        </w:rPr>
        <w:t>肺炎</w:t>
      </w:r>
      <w:r>
        <w:rPr>
          <w:rFonts w:hint="eastAsia" w:eastAsia="仿宋_GB2312" w:cs="仿宋_GB2312"/>
          <w:kern w:val="0"/>
          <w:sz w:val="32"/>
          <w:szCs w:val="32"/>
        </w:rPr>
        <w:t>疫情风险等级划分标准</w:t>
      </w:r>
      <w:r>
        <w:rPr>
          <w:rFonts w:hint="eastAsia" w:ascii="仿宋_GB2312" w:hAnsi="仿宋_GB2312" w:eastAsia="仿宋_GB2312" w:cs="仿宋_GB2312"/>
          <w:kern w:val="0"/>
          <w:sz w:val="32"/>
          <w:szCs w:val="32"/>
        </w:rPr>
        <w:t>（2020版）》</w:t>
      </w:r>
      <w:r>
        <w:rPr>
          <w:rFonts w:hint="eastAsia" w:eastAsia="仿宋_GB2312" w:cs="仿宋_GB2312"/>
          <w:kern w:val="0"/>
          <w:sz w:val="32"/>
          <w:szCs w:val="32"/>
        </w:rPr>
        <w:t>，确定风险等级，决定启动应相等级的应急响应，结论上报区防控办。</w:t>
      </w:r>
    </w:p>
    <w:p>
      <w:pPr>
        <w:keepNext w:val="0"/>
        <w:keepLines w:val="0"/>
        <w:pageBreakBefore w:val="0"/>
        <w:widowControl w:val="0"/>
        <w:kinsoku/>
        <w:wordWrap/>
        <w:overflowPunct/>
        <w:topLinePunct w:val="0"/>
        <w:autoSpaceDE/>
        <w:autoSpaceDN/>
        <w:bidi w:val="0"/>
        <w:adjustRightInd/>
        <w:spacing w:line="560" w:lineRule="exact"/>
        <w:ind w:firstLine="640" w:firstLineChars="200"/>
        <w:outlineLvl w:val="0"/>
        <w:rPr>
          <w:rFonts w:hint="eastAsia" w:eastAsia="楷体_GB2312" w:cs="楷体"/>
          <w:kern w:val="0"/>
          <w:sz w:val="32"/>
          <w:szCs w:val="32"/>
        </w:rPr>
      </w:pPr>
      <w:r>
        <w:rPr>
          <w:rFonts w:hint="eastAsia" w:eastAsia="楷体_GB2312" w:cs="楷体"/>
          <w:kern w:val="0"/>
          <w:sz w:val="32"/>
          <w:szCs w:val="32"/>
        </w:rPr>
        <w:t>（三）启动响应，指令下达</w:t>
      </w:r>
    </w:p>
    <w:p>
      <w:pPr>
        <w:keepNext w:val="0"/>
        <w:keepLines w:val="0"/>
        <w:pageBreakBefore w:val="0"/>
        <w:widowControl w:val="0"/>
        <w:kinsoku/>
        <w:wordWrap/>
        <w:overflowPunct/>
        <w:topLinePunct w:val="0"/>
        <w:autoSpaceDE/>
        <w:autoSpaceDN/>
        <w:bidi w:val="0"/>
        <w:adjustRightInd/>
        <w:spacing w:line="560" w:lineRule="exact"/>
        <w:ind w:firstLine="640" w:firstLineChars="200"/>
        <w:outlineLvl w:val="0"/>
        <w:rPr>
          <w:rFonts w:hint="eastAsia" w:eastAsia="仿宋_GB2312" w:cs="仿宋_GB2312"/>
          <w:w w:val="95"/>
          <w:kern w:val="0"/>
          <w:sz w:val="32"/>
          <w:szCs w:val="32"/>
        </w:rPr>
      </w:pPr>
      <w:r>
        <w:rPr>
          <w:rFonts w:hint="eastAsia" w:eastAsia="仿宋_GB2312" w:cs="仿宋_GB2312"/>
          <w:kern w:val="0"/>
          <w:sz w:val="32"/>
          <w:szCs w:val="32"/>
        </w:rPr>
        <w:t>区物防专班下达指令，启动相应等级的应急响应，区物</w:t>
      </w:r>
      <w:r>
        <w:rPr>
          <w:rFonts w:hint="eastAsia" w:eastAsia="仿宋_GB2312" w:cs="仿宋_GB2312"/>
          <w:w w:val="95"/>
          <w:kern w:val="0"/>
          <w:sz w:val="32"/>
          <w:szCs w:val="32"/>
        </w:rPr>
        <w:t>防专班进入相应等级的应急响应状态，开展应急处置工作。</w:t>
      </w:r>
    </w:p>
    <w:p>
      <w:pPr>
        <w:keepNext w:val="0"/>
        <w:keepLines w:val="0"/>
        <w:pageBreakBefore w:val="0"/>
        <w:widowControl w:val="0"/>
        <w:kinsoku/>
        <w:wordWrap/>
        <w:overflowPunct/>
        <w:topLinePunct w:val="0"/>
        <w:autoSpaceDE/>
        <w:autoSpaceDN/>
        <w:bidi w:val="0"/>
        <w:adjustRightInd/>
        <w:spacing w:line="560" w:lineRule="exact"/>
        <w:ind w:firstLine="640" w:firstLineChars="200"/>
        <w:outlineLvl w:val="0"/>
        <w:rPr>
          <w:rFonts w:hint="eastAsia" w:eastAsia="黑体" w:cs="黑体"/>
          <w:kern w:val="36"/>
          <w:sz w:val="32"/>
          <w:szCs w:val="32"/>
        </w:rPr>
      </w:pPr>
      <w:r>
        <w:rPr>
          <w:rFonts w:hint="eastAsia" w:eastAsia="黑体" w:cs="黑体"/>
          <w:kern w:val="36"/>
          <w:sz w:val="32"/>
          <w:szCs w:val="32"/>
        </w:rPr>
        <w:t>七、应急处置措施</w:t>
      </w:r>
    </w:p>
    <w:p>
      <w:pPr>
        <w:keepNext w:val="0"/>
        <w:keepLines w:val="0"/>
        <w:pageBreakBefore w:val="0"/>
        <w:widowControl w:val="0"/>
        <w:kinsoku/>
        <w:wordWrap/>
        <w:overflowPunct/>
        <w:topLinePunct w:val="0"/>
        <w:autoSpaceDE/>
        <w:autoSpaceDN/>
        <w:bidi w:val="0"/>
        <w:adjustRightInd/>
        <w:spacing w:line="560" w:lineRule="exact"/>
        <w:ind w:firstLine="640" w:firstLineChars="200"/>
        <w:rPr>
          <w:rFonts w:hint="eastAsia" w:eastAsia="仿宋_GB2312" w:cs="仿宋_GB2312"/>
          <w:kern w:val="0"/>
          <w:sz w:val="32"/>
          <w:szCs w:val="32"/>
        </w:rPr>
      </w:pPr>
      <w:r>
        <w:rPr>
          <w:rFonts w:hint="eastAsia" w:eastAsia="仿宋_GB2312" w:cs="仿宋_GB2312"/>
          <w:kern w:val="0"/>
          <w:sz w:val="32"/>
          <w:szCs w:val="32"/>
        </w:rPr>
        <w:t>根据疫情进展做到分级分类的及时科学响应，做到及时确认、快速封存、精准管控、果断处置。督促企业主体配合疾控部门快速排查冷链食品密切接触者，做好检测、采样等工作。根据疫情形势，在采取对应等级的防控措施外，可采取更高等级的防控措施。</w:t>
      </w:r>
    </w:p>
    <w:p>
      <w:pPr>
        <w:keepNext w:val="0"/>
        <w:keepLines w:val="0"/>
        <w:pageBreakBefore w:val="0"/>
        <w:widowControl w:val="0"/>
        <w:kinsoku/>
        <w:wordWrap/>
        <w:overflowPunct/>
        <w:topLinePunct w:val="0"/>
        <w:autoSpaceDE/>
        <w:autoSpaceDN/>
        <w:bidi w:val="0"/>
        <w:adjustRightInd/>
        <w:spacing w:line="560" w:lineRule="exact"/>
        <w:ind w:firstLine="640" w:firstLineChars="200"/>
        <w:rPr>
          <w:rFonts w:hint="eastAsia" w:eastAsia="楷体_GB2312" w:cs="楷体"/>
          <w:kern w:val="0"/>
          <w:sz w:val="32"/>
          <w:szCs w:val="32"/>
        </w:rPr>
      </w:pPr>
      <w:r>
        <w:rPr>
          <w:rFonts w:hint="eastAsia" w:eastAsia="楷体_GB2312" w:cs="楷体"/>
          <w:kern w:val="0"/>
          <w:sz w:val="32"/>
          <w:szCs w:val="32"/>
        </w:rPr>
        <w:t>（一）低风险应急处置措施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eastAsia="仿宋_GB2312" w:cs="仿宋_GB2312"/>
          <w:kern w:val="0"/>
          <w:sz w:val="32"/>
          <w:szCs w:val="32"/>
        </w:rPr>
      </w:pPr>
      <w:r>
        <w:rPr>
          <w:rFonts w:hint="eastAsia" w:ascii="仿宋_GB2312" w:hAnsi="仿宋_GB2312" w:eastAsia="仿宋_GB2312" w:cs="仿宋_GB2312"/>
          <w:b/>
          <w:bCs/>
          <w:kern w:val="0"/>
          <w:sz w:val="32"/>
          <w:szCs w:val="32"/>
          <w:lang w:val="en-US" w:eastAsia="zh-CN"/>
        </w:rPr>
        <w:t>1.</w:t>
      </w:r>
      <w:r>
        <w:rPr>
          <w:rFonts w:hint="eastAsia" w:ascii="仿宋_GB2312" w:hAnsi="仿宋_GB2312" w:eastAsia="仿宋_GB2312" w:cs="仿宋_GB2312"/>
          <w:b/>
          <w:bCs/>
          <w:kern w:val="0"/>
          <w:sz w:val="32"/>
          <w:szCs w:val="32"/>
        </w:rPr>
        <w:t>快速确认产品。</w:t>
      </w:r>
      <w:r>
        <w:rPr>
          <w:rFonts w:hint="eastAsia" w:eastAsia="仿宋_GB2312" w:cs="仿宋_GB2312"/>
          <w:kern w:val="0"/>
          <w:sz w:val="32"/>
          <w:szCs w:val="32"/>
        </w:rPr>
        <w:t>根据阳性产品信息，区物防专班应快速通过“浙冷链”系统检索、现场核查及索证索标等方式，对同批次涉事产品的来源、流向和进销存情况予以核实确认，确保全部确认不遗漏。</w:t>
      </w:r>
    </w:p>
    <w:p>
      <w:pPr>
        <w:keepNext w:val="0"/>
        <w:keepLines w:val="0"/>
        <w:pageBreakBefore w:val="0"/>
        <w:widowControl w:val="0"/>
        <w:kinsoku/>
        <w:wordWrap/>
        <w:overflowPunct/>
        <w:topLinePunct w:val="0"/>
        <w:autoSpaceDE/>
        <w:autoSpaceDN/>
        <w:bidi w:val="0"/>
        <w:adjustRightInd/>
        <w:spacing w:line="560" w:lineRule="exact"/>
        <w:ind w:firstLine="643" w:firstLineChars="200"/>
        <w:rPr>
          <w:rFonts w:hint="eastAsia" w:eastAsia="仿宋_GB2312" w:cs="仿宋_GB2312"/>
          <w:sz w:val="32"/>
          <w:szCs w:val="32"/>
        </w:rPr>
      </w:pPr>
      <w:r>
        <w:rPr>
          <w:rFonts w:hint="eastAsia" w:ascii="仿宋_GB2312" w:hAnsi="仿宋_GB2312" w:eastAsia="仿宋_GB2312" w:cs="仿宋_GB2312"/>
          <w:b/>
          <w:bCs/>
          <w:kern w:val="0"/>
          <w:sz w:val="32"/>
          <w:szCs w:val="32"/>
          <w:lang w:val="en-US" w:eastAsia="zh-CN"/>
        </w:rPr>
        <w:t>2.</w:t>
      </w:r>
      <w:r>
        <w:rPr>
          <w:rFonts w:hint="eastAsia" w:ascii="仿宋_GB2312" w:hAnsi="仿宋_GB2312" w:eastAsia="仿宋_GB2312" w:cs="仿宋_GB2312"/>
          <w:b/>
          <w:bCs/>
          <w:kern w:val="0"/>
          <w:sz w:val="32"/>
          <w:szCs w:val="32"/>
        </w:rPr>
        <w:t>产品就地封存。</w:t>
      </w:r>
      <w:r>
        <w:rPr>
          <w:rFonts w:hint="eastAsia" w:eastAsia="仿宋_GB2312" w:cs="仿宋_GB2312"/>
          <w:sz w:val="32"/>
          <w:szCs w:val="32"/>
        </w:rPr>
        <w:t>区物防专班进驻现场，相关生产经营者（生产、流通、餐饮、第三方冷库等）暂停营业，尚有涉事产品库存的就地封存。相关生产经营者不在本辖区的，当地疫情防控冷链食品“物防”专班应向上一级疫情防控冷链食品“物防”专班报告。</w:t>
      </w:r>
    </w:p>
    <w:p>
      <w:pPr>
        <w:keepNext w:val="0"/>
        <w:keepLines w:val="0"/>
        <w:pageBreakBefore w:val="0"/>
        <w:widowControl w:val="0"/>
        <w:kinsoku/>
        <w:wordWrap/>
        <w:overflowPunct/>
        <w:topLinePunct w:val="0"/>
        <w:autoSpaceDE/>
        <w:autoSpaceDN/>
        <w:bidi w:val="0"/>
        <w:adjustRightInd/>
        <w:spacing w:line="560" w:lineRule="exact"/>
        <w:ind w:firstLine="643" w:firstLineChars="200"/>
        <w:rPr>
          <w:rFonts w:hint="eastAsia" w:eastAsia="仿宋_GB2312" w:cs="仿宋_GB2312"/>
          <w:sz w:val="32"/>
          <w:szCs w:val="32"/>
        </w:rPr>
      </w:pPr>
      <w:r>
        <w:rPr>
          <w:rFonts w:hint="eastAsia" w:ascii="仿宋_GB2312" w:hAnsi="仿宋_GB2312" w:eastAsia="仿宋_GB2312" w:cs="仿宋_GB2312"/>
          <w:b/>
          <w:bCs/>
          <w:kern w:val="0"/>
          <w:sz w:val="32"/>
          <w:szCs w:val="32"/>
          <w:lang w:val="en-US" w:eastAsia="zh-CN"/>
        </w:rPr>
        <w:t>3.</w:t>
      </w:r>
      <w:r>
        <w:rPr>
          <w:rFonts w:hint="eastAsia" w:ascii="仿宋_GB2312" w:hAnsi="仿宋_GB2312" w:eastAsia="仿宋_GB2312" w:cs="仿宋_GB2312"/>
          <w:b/>
          <w:bCs/>
          <w:kern w:val="0"/>
          <w:sz w:val="32"/>
          <w:szCs w:val="32"/>
        </w:rPr>
        <w:t>疾控检测初筛。</w:t>
      </w:r>
      <w:r>
        <w:rPr>
          <w:rFonts w:hint="eastAsia" w:eastAsia="仿宋_GB2312" w:cs="仿宋_GB2312"/>
          <w:sz w:val="32"/>
          <w:szCs w:val="32"/>
        </w:rPr>
        <w:t>冷链食品“物防”专班应立即将溯源倒查情况以及涉事产品品种、数量、位置、企业主体等信息报区防控办。疾控部门组织物品、环境、人员取样。督促消毒工作。</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left"/>
        <w:rPr>
          <w:rFonts w:hint="eastAsia" w:eastAsia="仿宋_GB2312" w:cs="仿宋_GB2312"/>
          <w:sz w:val="32"/>
          <w:szCs w:val="32"/>
        </w:rPr>
      </w:pPr>
      <w:r>
        <w:rPr>
          <w:rFonts w:hint="eastAsia" w:eastAsia="仿宋_GB2312" w:cs="仿宋_GB2312"/>
          <w:b/>
          <w:bCs/>
          <w:kern w:val="0"/>
          <w:sz w:val="32"/>
          <w:szCs w:val="32"/>
          <w:lang w:val="en-US" w:eastAsia="zh-CN"/>
        </w:rPr>
        <w:t>4.</w:t>
      </w:r>
      <w:r>
        <w:rPr>
          <w:rFonts w:hint="eastAsia" w:eastAsia="仿宋_GB2312" w:cs="仿宋_GB2312"/>
          <w:b/>
          <w:bCs/>
          <w:kern w:val="0"/>
          <w:sz w:val="32"/>
          <w:szCs w:val="32"/>
        </w:rPr>
        <w:t>开展溯源倒查。</w:t>
      </w:r>
      <w:r>
        <w:rPr>
          <w:rFonts w:hint="eastAsia" w:eastAsia="仿宋_GB2312" w:cs="仿宋_GB2312"/>
          <w:sz w:val="32"/>
          <w:szCs w:val="32"/>
        </w:rPr>
        <w:t>公安、大数据</w:t>
      </w:r>
      <w:r>
        <w:rPr>
          <w:rFonts w:hint="eastAsia" w:eastAsia="仿宋_GB2312" w:cs="仿宋_GB2312"/>
          <w:sz w:val="32"/>
          <w:szCs w:val="32"/>
          <w:lang w:val="en-US" w:eastAsia="zh-CN"/>
        </w:rPr>
        <w:t>发展中心</w:t>
      </w:r>
      <w:r>
        <w:rPr>
          <w:rFonts w:hint="eastAsia" w:eastAsia="仿宋_GB2312" w:cs="仿宋_GB2312"/>
          <w:sz w:val="32"/>
          <w:szCs w:val="32"/>
        </w:rPr>
        <w:t>和属地</w:t>
      </w:r>
      <w:r>
        <w:rPr>
          <w:rFonts w:hint="eastAsia" w:eastAsia="仿宋_GB2312" w:cs="仿宋_GB2312"/>
          <w:sz w:val="32"/>
          <w:szCs w:val="32"/>
          <w:lang w:val="en-US" w:eastAsia="zh-CN"/>
        </w:rPr>
        <w:t>乡镇街道</w:t>
      </w:r>
      <w:r>
        <w:rPr>
          <w:rFonts w:hint="eastAsia" w:eastAsia="仿宋_GB2312" w:cs="仿宋_GB2312"/>
          <w:sz w:val="32"/>
          <w:szCs w:val="32"/>
        </w:rPr>
        <w:t>排查涉事产品密切接触者，采取暂时隔离措施。</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left"/>
        <w:rPr>
          <w:rFonts w:hint="eastAsia" w:eastAsia="仿宋_GB2312" w:cs="仿宋_GB2312"/>
          <w:kern w:val="0"/>
          <w:sz w:val="32"/>
          <w:szCs w:val="32"/>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kern w:val="0"/>
          <w:sz w:val="32"/>
          <w:szCs w:val="32"/>
        </w:rPr>
        <w:t>检测结果处置。</w:t>
      </w:r>
      <w:r>
        <w:rPr>
          <w:rFonts w:hint="eastAsia" w:eastAsia="仿宋_GB2312" w:cs="仿宋_GB2312"/>
          <w:sz w:val="32"/>
          <w:szCs w:val="32"/>
        </w:rPr>
        <w:t>根据疾控中心初筛检测结果采取不同的措施，物品、环境阳性，人员阴性，则按规定对阳性食品采取无害化处理，</w:t>
      </w:r>
      <w:r>
        <w:rPr>
          <w:rFonts w:hint="eastAsia" w:eastAsia="仿宋_GB2312" w:cs="仿宋_GB2312"/>
          <w:sz w:val="32"/>
          <w:szCs w:val="32"/>
          <w:lang w:val="en-US" w:eastAsia="zh-CN"/>
        </w:rPr>
        <w:t>物品、环境、人员均</w:t>
      </w:r>
      <w:r>
        <w:rPr>
          <w:rFonts w:hint="eastAsia" w:eastAsia="仿宋_GB2312" w:cs="仿宋_GB2312"/>
          <w:kern w:val="0"/>
          <w:sz w:val="32"/>
          <w:szCs w:val="32"/>
        </w:rPr>
        <w:t>阴性</w:t>
      </w:r>
      <w:r>
        <w:rPr>
          <w:rFonts w:hint="eastAsia" w:eastAsia="仿宋_GB2312" w:cs="仿宋_GB2312"/>
          <w:kern w:val="0"/>
          <w:sz w:val="32"/>
          <w:szCs w:val="32"/>
          <w:lang w:eastAsia="zh-CN"/>
        </w:rPr>
        <w:t>，</w:t>
      </w:r>
      <w:r>
        <w:rPr>
          <w:rFonts w:hint="eastAsia" w:eastAsia="仿宋_GB2312" w:cs="仿宋_GB2312"/>
          <w:kern w:val="0"/>
          <w:sz w:val="32"/>
          <w:szCs w:val="32"/>
        </w:rPr>
        <w:t>则放行，索证索票齐全（检验检疫证、新冠阴性证明、外包装消毒证明等）可以再次销售。环境消杀工作按规定进行。</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left"/>
        <w:rPr>
          <w:rFonts w:hint="eastAsia"/>
        </w:rPr>
      </w:pPr>
      <w:r>
        <w:rPr>
          <w:rFonts w:hint="eastAsia" w:ascii="仿宋_GB2312" w:hAnsi="仿宋_GB2312" w:eastAsia="仿宋_GB2312" w:cs="仿宋_GB2312"/>
          <w:b/>
          <w:bCs/>
          <w:kern w:val="0"/>
          <w:sz w:val="32"/>
          <w:szCs w:val="32"/>
          <w:lang w:val="en-US" w:eastAsia="zh-CN"/>
        </w:rPr>
        <w:t>6.</w:t>
      </w:r>
      <w:r>
        <w:rPr>
          <w:rFonts w:hint="eastAsia" w:ascii="仿宋_GB2312" w:hAnsi="仿宋_GB2312" w:eastAsia="仿宋_GB2312" w:cs="仿宋_GB2312"/>
          <w:b/>
          <w:bCs/>
          <w:kern w:val="0"/>
          <w:sz w:val="32"/>
          <w:szCs w:val="32"/>
        </w:rPr>
        <w:t>终止应急响应。</w:t>
      </w:r>
      <w:r>
        <w:rPr>
          <w:rFonts w:hint="eastAsia" w:eastAsia="仿宋_GB2312" w:cs="仿宋_GB2312"/>
          <w:kern w:val="0"/>
          <w:sz w:val="32"/>
          <w:szCs w:val="32"/>
        </w:rPr>
        <w:t>按应急预案处置后，市区两级物防专班组织评估后，确认物品处置到位、环境消杀到位、人员检测阴性，做出终止应急响应，报区防控办批准后发布终止。</w:t>
      </w:r>
    </w:p>
    <w:p>
      <w:pPr>
        <w:keepNext w:val="0"/>
        <w:keepLines w:val="0"/>
        <w:pageBreakBefore w:val="0"/>
        <w:widowControl w:val="0"/>
        <w:kinsoku/>
        <w:wordWrap/>
        <w:overflowPunct/>
        <w:topLinePunct w:val="0"/>
        <w:autoSpaceDE/>
        <w:autoSpaceDN/>
        <w:bidi w:val="0"/>
        <w:adjustRightInd/>
        <w:spacing w:line="560" w:lineRule="exact"/>
        <w:ind w:firstLine="640" w:firstLineChars="200"/>
        <w:rPr>
          <w:rFonts w:hint="eastAsia" w:ascii="楷体_GB2312" w:eastAsia="楷体_GB2312" w:cs="仿宋_GB2312"/>
          <w:kern w:val="0"/>
          <w:sz w:val="32"/>
          <w:szCs w:val="32"/>
        </w:rPr>
      </w:pPr>
      <w:r>
        <w:rPr>
          <w:rFonts w:hint="eastAsia" w:ascii="楷体_GB2312" w:eastAsia="楷体_GB2312" w:cs="仿宋_GB2312"/>
          <w:kern w:val="0"/>
          <w:sz w:val="32"/>
          <w:szCs w:val="32"/>
        </w:rPr>
        <w:t>（二）中风险应急处置措施</w:t>
      </w:r>
    </w:p>
    <w:p>
      <w:pPr>
        <w:keepNext w:val="0"/>
        <w:keepLines w:val="0"/>
        <w:pageBreakBefore w:val="0"/>
        <w:widowControl w:val="0"/>
        <w:kinsoku/>
        <w:wordWrap/>
        <w:overflowPunct/>
        <w:topLinePunct w:val="0"/>
        <w:autoSpaceDE/>
        <w:autoSpaceDN/>
        <w:bidi w:val="0"/>
        <w:adjustRightInd/>
        <w:spacing w:line="560" w:lineRule="exact"/>
        <w:ind w:firstLine="640" w:firstLineChars="200"/>
        <w:rPr>
          <w:rFonts w:hint="eastAsia" w:eastAsia="仿宋_GB2312" w:cs="仿宋_GB2312"/>
          <w:kern w:val="0"/>
          <w:sz w:val="32"/>
          <w:szCs w:val="32"/>
        </w:rPr>
      </w:pPr>
      <w:r>
        <w:rPr>
          <w:rFonts w:hint="eastAsia" w:eastAsia="仿宋_GB2312" w:cs="仿宋_GB2312"/>
          <w:kern w:val="0"/>
          <w:sz w:val="32"/>
          <w:szCs w:val="32"/>
        </w:rPr>
        <w:t>在一般风险应急处置措施基础上增加以下措施：</w:t>
      </w:r>
    </w:p>
    <w:p>
      <w:pPr>
        <w:keepNext w:val="0"/>
        <w:keepLines w:val="0"/>
        <w:pageBreakBefore w:val="0"/>
        <w:widowControl w:val="0"/>
        <w:kinsoku/>
        <w:wordWrap/>
        <w:overflowPunct/>
        <w:topLinePunct w:val="0"/>
        <w:autoSpaceDE/>
        <w:autoSpaceDN/>
        <w:bidi w:val="0"/>
        <w:adjustRightInd/>
        <w:spacing w:line="560" w:lineRule="exact"/>
        <w:ind w:firstLine="643" w:firstLineChars="200"/>
        <w:rPr>
          <w:rFonts w:hint="eastAsia" w:eastAsia="仿宋_GB2312" w:cs="仿宋_GB2312"/>
          <w:kern w:val="0"/>
          <w:sz w:val="32"/>
          <w:szCs w:val="32"/>
        </w:rPr>
      </w:pPr>
      <w:r>
        <w:rPr>
          <w:rFonts w:hint="eastAsia" w:ascii="仿宋_GB2312" w:hAnsi="仿宋_GB2312" w:eastAsia="仿宋_GB2312" w:cs="仿宋_GB2312"/>
          <w:b/>
          <w:bCs/>
          <w:kern w:val="0"/>
          <w:sz w:val="32"/>
          <w:szCs w:val="32"/>
        </w:rPr>
        <w:t>1.明确产品流向。</w:t>
      </w:r>
      <w:r>
        <w:rPr>
          <w:rFonts w:hint="eastAsia" w:eastAsia="仿宋_GB2312" w:cs="仿宋_GB2312"/>
          <w:kern w:val="0"/>
          <w:sz w:val="32"/>
          <w:szCs w:val="32"/>
        </w:rPr>
        <w:t>区物防专班应快速通过“浙冷链”系统检索，明确涉事产品的流向，如有流向</w:t>
      </w:r>
      <w:r>
        <w:rPr>
          <w:rFonts w:hint="eastAsia" w:eastAsia="仿宋_GB2312" w:cs="仿宋_GB2312"/>
          <w:kern w:val="0"/>
          <w:sz w:val="32"/>
          <w:szCs w:val="32"/>
          <w:lang w:val="en-US" w:eastAsia="zh-CN"/>
        </w:rPr>
        <w:t>区</w:t>
      </w:r>
      <w:r>
        <w:rPr>
          <w:rFonts w:hint="eastAsia" w:eastAsia="仿宋_GB2312" w:cs="仿宋_GB2312"/>
          <w:kern w:val="0"/>
          <w:sz w:val="32"/>
          <w:szCs w:val="32"/>
        </w:rPr>
        <w:t>外的，立即上报市物防专班、</w:t>
      </w:r>
      <w:r>
        <w:rPr>
          <w:rFonts w:hint="eastAsia" w:eastAsia="仿宋_GB2312" w:cs="仿宋_GB2312"/>
          <w:kern w:val="0"/>
          <w:sz w:val="32"/>
          <w:szCs w:val="32"/>
          <w:lang w:val="en-US" w:eastAsia="zh-CN"/>
        </w:rPr>
        <w:t>区</w:t>
      </w:r>
      <w:r>
        <w:rPr>
          <w:rFonts w:hint="eastAsia" w:eastAsia="仿宋_GB2312" w:cs="仿宋_GB2312"/>
          <w:kern w:val="0"/>
          <w:sz w:val="32"/>
          <w:szCs w:val="32"/>
        </w:rPr>
        <w:t>防控办。</w:t>
      </w:r>
    </w:p>
    <w:p>
      <w:pPr>
        <w:keepNext w:val="0"/>
        <w:keepLines w:val="0"/>
        <w:pageBreakBefore w:val="0"/>
        <w:widowControl w:val="0"/>
        <w:kinsoku/>
        <w:wordWrap/>
        <w:overflowPunct/>
        <w:topLinePunct w:val="0"/>
        <w:autoSpaceDE/>
        <w:autoSpaceDN/>
        <w:bidi w:val="0"/>
        <w:adjustRightInd/>
        <w:spacing w:line="560" w:lineRule="exact"/>
        <w:ind w:firstLine="643" w:firstLineChars="200"/>
        <w:rPr>
          <w:rFonts w:hint="eastAsia" w:eastAsia="仿宋_GB2312" w:cs="仿宋_GB2312"/>
          <w:kern w:val="0"/>
          <w:sz w:val="32"/>
          <w:szCs w:val="32"/>
        </w:rPr>
      </w:pPr>
      <w:r>
        <w:rPr>
          <w:rFonts w:hint="eastAsia" w:ascii="仿宋_GB2312" w:hAnsi="仿宋_GB2312" w:eastAsia="仿宋_GB2312" w:cs="仿宋_GB2312"/>
          <w:b/>
          <w:bCs/>
          <w:kern w:val="0"/>
          <w:sz w:val="32"/>
          <w:szCs w:val="32"/>
        </w:rPr>
        <w:t>2.进口限制措施。</w:t>
      </w:r>
      <w:r>
        <w:rPr>
          <w:rFonts w:hint="eastAsia" w:eastAsia="仿宋_GB2312" w:cs="仿宋_GB2312"/>
          <w:kern w:val="0"/>
          <w:sz w:val="32"/>
          <w:szCs w:val="32"/>
        </w:rPr>
        <w:t>加强对同一家检测呈阳性冷链食品国外供货商提供的冷链食品的检测力度，必要时采取进口限制措施。</w:t>
      </w:r>
    </w:p>
    <w:p>
      <w:pPr>
        <w:keepNext w:val="0"/>
        <w:keepLines w:val="0"/>
        <w:pageBreakBefore w:val="0"/>
        <w:widowControl w:val="0"/>
        <w:kinsoku/>
        <w:wordWrap/>
        <w:overflowPunct/>
        <w:topLinePunct w:val="0"/>
        <w:autoSpaceDE/>
        <w:autoSpaceDN/>
        <w:bidi w:val="0"/>
        <w:adjustRightInd/>
        <w:spacing w:line="560" w:lineRule="exact"/>
        <w:ind w:firstLine="640" w:firstLineChars="200"/>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（三）高风险应急处置措施</w:t>
      </w:r>
    </w:p>
    <w:p>
      <w:pPr>
        <w:keepNext w:val="0"/>
        <w:keepLines w:val="0"/>
        <w:pageBreakBefore w:val="0"/>
        <w:widowControl w:val="0"/>
        <w:kinsoku/>
        <w:wordWrap/>
        <w:overflowPunct/>
        <w:topLinePunct w:val="0"/>
        <w:autoSpaceDE/>
        <w:autoSpaceDN/>
        <w:bidi w:val="0"/>
        <w:adjustRightInd/>
        <w:spacing w:line="560" w:lineRule="exact"/>
        <w:ind w:firstLine="640" w:firstLineChars="200"/>
        <w:rPr>
          <w:rFonts w:hint="eastAsia" w:eastAsia="仿宋_GB2312" w:cs="仿宋_GB2312"/>
          <w:kern w:val="0"/>
          <w:sz w:val="32"/>
          <w:szCs w:val="32"/>
        </w:rPr>
      </w:pPr>
      <w:r>
        <w:rPr>
          <w:rFonts w:hint="eastAsia" w:eastAsia="仿宋_GB2312" w:cs="仿宋_GB2312"/>
          <w:kern w:val="0"/>
          <w:sz w:val="32"/>
          <w:szCs w:val="32"/>
        </w:rPr>
        <w:t>在中等风险应急处置措施基础上增加以下措施：</w:t>
      </w:r>
    </w:p>
    <w:p>
      <w:pPr>
        <w:keepNext w:val="0"/>
        <w:keepLines w:val="0"/>
        <w:pageBreakBefore w:val="0"/>
        <w:widowControl w:val="0"/>
        <w:kinsoku/>
        <w:wordWrap/>
        <w:overflowPunct/>
        <w:topLinePunct w:val="0"/>
        <w:autoSpaceDE/>
        <w:autoSpaceDN/>
        <w:bidi w:val="0"/>
        <w:adjustRightInd/>
        <w:spacing w:line="560" w:lineRule="exact"/>
        <w:ind w:firstLine="643" w:firstLineChars="200"/>
        <w:rPr>
          <w:rFonts w:hint="eastAsia" w:eastAsia="仿宋_GB2312" w:cs="仿宋_GB2312"/>
          <w:kern w:val="0"/>
          <w:sz w:val="32"/>
          <w:szCs w:val="32"/>
        </w:rPr>
      </w:pPr>
      <w:r>
        <w:rPr>
          <w:rFonts w:hint="eastAsia" w:ascii="仿宋_GB2312" w:hAnsi="仿宋_GB2312" w:eastAsia="仿宋_GB2312" w:cs="仿宋_GB2312"/>
          <w:b/>
          <w:bCs/>
          <w:kern w:val="0"/>
          <w:sz w:val="32"/>
          <w:szCs w:val="32"/>
        </w:rPr>
        <w:t>1.接触者管理。</w:t>
      </w:r>
      <w:r>
        <w:rPr>
          <w:rFonts w:hint="eastAsia" w:eastAsia="仿宋_GB2312" w:cs="仿宋_GB2312"/>
          <w:kern w:val="0"/>
          <w:sz w:val="32"/>
          <w:szCs w:val="32"/>
        </w:rPr>
        <w:t>立即向疫情防控工作领导小组报送食品接触者相关情况，对于密切接触者立即采取集中隔离医学观察并按规定开展检测；对于一般接触者做好登记，实施核酸检测和居家隔离，进行健康风险告知，同时根据实际需要采取健康监测等措施。</w:t>
      </w:r>
    </w:p>
    <w:p>
      <w:pPr>
        <w:keepNext w:val="0"/>
        <w:keepLines w:val="0"/>
        <w:pageBreakBefore w:val="0"/>
        <w:widowControl w:val="0"/>
        <w:kinsoku/>
        <w:wordWrap/>
        <w:overflowPunct/>
        <w:topLinePunct w:val="0"/>
        <w:autoSpaceDE/>
        <w:autoSpaceDN/>
        <w:bidi w:val="0"/>
        <w:adjustRightInd/>
        <w:spacing w:line="560" w:lineRule="exact"/>
        <w:ind w:firstLine="643" w:firstLineChars="200"/>
        <w:rPr>
          <w:rFonts w:hint="eastAsia" w:eastAsia="仿宋_GB2312" w:cs="仿宋_GB2312"/>
          <w:kern w:val="0"/>
          <w:sz w:val="32"/>
          <w:szCs w:val="32"/>
        </w:rPr>
      </w:pPr>
      <w:r>
        <w:rPr>
          <w:rFonts w:hint="eastAsia" w:ascii="仿宋_GB2312" w:hAnsi="仿宋_GB2312" w:eastAsia="仿宋_GB2312" w:cs="仿宋_GB2312"/>
          <w:b/>
          <w:bCs/>
          <w:kern w:val="0"/>
          <w:sz w:val="32"/>
          <w:szCs w:val="32"/>
        </w:rPr>
        <w:t>2.物品环境处置。</w:t>
      </w:r>
      <w:r>
        <w:rPr>
          <w:rFonts w:hint="eastAsia" w:eastAsia="仿宋_GB2312" w:cs="仿宋_GB2312"/>
          <w:kern w:val="0"/>
          <w:sz w:val="32"/>
          <w:szCs w:val="32"/>
        </w:rPr>
        <w:t>对涉事同车同仓库冷链食品进行全面消杀，并对相关冷链食品采取无害化处理。</w:t>
      </w:r>
    </w:p>
    <w:p>
      <w:pPr>
        <w:keepNext w:val="0"/>
        <w:keepLines w:val="0"/>
        <w:pageBreakBefore w:val="0"/>
        <w:widowControl w:val="0"/>
        <w:kinsoku/>
        <w:wordWrap/>
        <w:overflowPunct/>
        <w:topLinePunct w:val="0"/>
        <w:autoSpaceDE/>
        <w:autoSpaceDN/>
        <w:bidi w:val="0"/>
        <w:adjustRightInd/>
        <w:spacing w:line="560" w:lineRule="exact"/>
        <w:ind w:firstLine="643" w:firstLineChars="200"/>
        <w:rPr>
          <w:rFonts w:hint="eastAsia" w:eastAsia="仿宋_GB2312" w:cs="仿宋_GB2312"/>
          <w:kern w:val="0"/>
          <w:sz w:val="32"/>
          <w:szCs w:val="32"/>
        </w:rPr>
      </w:pPr>
      <w:r>
        <w:rPr>
          <w:rFonts w:hint="eastAsia" w:ascii="仿宋_GB2312" w:hAnsi="仿宋_GB2312" w:eastAsia="仿宋_GB2312" w:cs="仿宋_GB2312"/>
          <w:b/>
          <w:bCs/>
          <w:kern w:val="0"/>
          <w:sz w:val="32"/>
          <w:szCs w:val="32"/>
        </w:rPr>
        <w:t>3.维护社会稳定。</w:t>
      </w:r>
      <w:r>
        <w:rPr>
          <w:rFonts w:hint="eastAsia" w:eastAsia="仿宋_GB2312" w:cs="仿宋_GB2312"/>
          <w:kern w:val="0"/>
          <w:sz w:val="32"/>
          <w:szCs w:val="32"/>
        </w:rPr>
        <w:t>加强事发地社会治安管理，维护现场秩序，严厉打击借机传播谣言制造社会恐慌等违法犯罪行为；对发布不实疫情相关信息的人员予以处置；必要时，协调相关媒体和网络平台删除不实消息，并在显著位置发布澄清或辟谣信息。</w:t>
      </w:r>
    </w:p>
    <w:p>
      <w:pPr>
        <w:keepNext w:val="0"/>
        <w:keepLines w:val="0"/>
        <w:pageBreakBefore w:val="0"/>
        <w:widowControl w:val="0"/>
        <w:kinsoku/>
        <w:wordWrap/>
        <w:overflowPunct/>
        <w:topLinePunct w:val="0"/>
        <w:autoSpaceDE/>
        <w:autoSpaceDN/>
        <w:bidi w:val="0"/>
        <w:adjustRightInd/>
        <w:spacing w:line="560" w:lineRule="exact"/>
        <w:ind w:firstLine="640" w:firstLineChars="200"/>
        <w:rPr>
          <w:rFonts w:hint="eastAsia" w:eastAsia="仿宋_GB2312" w:cs="仿宋_GB2312"/>
          <w:kern w:val="0"/>
          <w:sz w:val="32"/>
          <w:szCs w:val="32"/>
        </w:rPr>
      </w:pPr>
      <w:r>
        <w:rPr>
          <w:rFonts w:hint="eastAsia" w:ascii="楷体_GB2312" w:eastAsia="楷体_GB2312" w:cs="仿宋_GB2312"/>
          <w:kern w:val="0"/>
          <w:sz w:val="32"/>
          <w:szCs w:val="32"/>
        </w:rPr>
        <w:t>（四）</w:t>
      </w:r>
      <w:r>
        <w:rPr>
          <w:rFonts w:hint="eastAsia" w:eastAsia="仿宋_GB2312" w:cs="仿宋_GB2312"/>
          <w:kern w:val="0"/>
          <w:sz w:val="32"/>
          <w:szCs w:val="32"/>
        </w:rPr>
        <w:t>已经发生由物到人感染情景下与“新冠肺炎疫情的应急处置措施”衔接，按照《浙江省秋冬季疫情防控应急预案》采取相应的应急处置措施。启动人防应急响应，物防应急响应终止。</w:t>
      </w:r>
    </w:p>
    <w:p>
      <w:pPr>
        <w:keepNext w:val="0"/>
        <w:keepLines w:val="0"/>
        <w:pageBreakBefore w:val="0"/>
        <w:widowControl w:val="0"/>
        <w:kinsoku/>
        <w:wordWrap/>
        <w:overflowPunct/>
        <w:topLinePunct w:val="0"/>
        <w:autoSpaceDE/>
        <w:autoSpaceDN/>
        <w:bidi w:val="0"/>
        <w:adjustRightInd/>
        <w:spacing w:line="560" w:lineRule="exact"/>
        <w:ind w:firstLine="640" w:firstLineChars="200"/>
        <w:rPr>
          <w:rFonts w:hint="eastAsia" w:ascii="黑体" w:hAnsi="黑体" w:eastAsia="黑体" w:cs="仿宋_GB2312"/>
          <w:kern w:val="0"/>
          <w:sz w:val="32"/>
          <w:szCs w:val="32"/>
        </w:rPr>
      </w:pPr>
      <w:r>
        <w:rPr>
          <w:rFonts w:hint="eastAsia" w:ascii="黑体" w:hAnsi="黑体" w:eastAsia="黑体" w:cs="仿宋_GB2312"/>
          <w:kern w:val="0"/>
          <w:sz w:val="32"/>
          <w:szCs w:val="32"/>
        </w:rPr>
        <w:t>八、工作评估</w:t>
      </w:r>
    </w:p>
    <w:p>
      <w:pPr>
        <w:keepNext w:val="0"/>
        <w:keepLines w:val="0"/>
        <w:pageBreakBefore w:val="0"/>
        <w:widowControl w:val="0"/>
        <w:kinsoku/>
        <w:wordWrap/>
        <w:overflowPunct/>
        <w:topLinePunct w:val="0"/>
        <w:autoSpaceDE/>
        <w:autoSpaceDN/>
        <w:bidi w:val="0"/>
        <w:adjustRightInd/>
        <w:spacing w:line="560" w:lineRule="exact"/>
        <w:ind w:firstLine="640" w:firstLineChars="200"/>
        <w:rPr>
          <w:rFonts w:hint="eastAsia" w:eastAsia="仿宋_GB2312" w:cs="仿宋_GB2312"/>
          <w:kern w:val="0"/>
          <w:sz w:val="32"/>
          <w:szCs w:val="32"/>
        </w:rPr>
      </w:pPr>
      <w:r>
        <w:rPr>
          <w:rFonts w:hint="eastAsia" w:eastAsia="仿宋_GB2312" w:cs="仿宋_GB2312"/>
          <w:kern w:val="0"/>
          <w:sz w:val="32"/>
          <w:szCs w:val="32"/>
        </w:rPr>
        <w:t>当事件处置符合以下要求的，由</w:t>
      </w:r>
      <w:r>
        <w:rPr>
          <w:rFonts w:hint="eastAsia" w:eastAsia="仿宋_GB2312" w:cs="仿宋_GB2312"/>
          <w:kern w:val="0"/>
          <w:sz w:val="32"/>
          <w:szCs w:val="32"/>
          <w:lang w:val="en-US" w:eastAsia="zh-CN"/>
        </w:rPr>
        <w:t>区</w:t>
      </w:r>
      <w:r>
        <w:rPr>
          <w:rFonts w:hint="eastAsia" w:eastAsia="仿宋_GB2312" w:cs="仿宋_GB2312"/>
          <w:kern w:val="0"/>
          <w:sz w:val="32"/>
          <w:szCs w:val="32"/>
        </w:rPr>
        <w:t>疫情防控工作领导小组办公室宣布事件结束：</w:t>
      </w:r>
    </w:p>
    <w:p>
      <w:pPr>
        <w:keepNext w:val="0"/>
        <w:keepLines w:val="0"/>
        <w:pageBreakBefore w:val="0"/>
        <w:widowControl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1.核酸检测呈阳性的食品已按规定处置；</w:t>
      </w:r>
    </w:p>
    <w:p>
      <w:pPr>
        <w:keepNext w:val="0"/>
        <w:keepLines w:val="0"/>
        <w:pageBreakBefore w:val="0"/>
        <w:widowControl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2.环境已采取消杀等应急处置措施；</w:t>
      </w:r>
    </w:p>
    <w:p>
      <w:pPr>
        <w:keepNext w:val="0"/>
        <w:keepLines w:val="0"/>
        <w:pageBreakBefore w:val="0"/>
        <w:widowControl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3.对接触检测阳性物品和环境的人员，实施集中隔离医学观察14天，按规定核酸检测均为阴性；</w:t>
      </w:r>
    </w:p>
    <w:p>
      <w:pPr>
        <w:keepNext w:val="0"/>
        <w:keepLines w:val="0"/>
        <w:pageBreakBefore w:val="0"/>
        <w:widowControl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4.可能接触检测阳性物品和环境的人员的密切接触者两轮核酸检测均为阴性。</w:t>
      </w:r>
    </w:p>
    <w:p>
      <w:pPr>
        <w:keepNext w:val="0"/>
        <w:keepLines w:val="0"/>
        <w:pageBreakBefore w:val="0"/>
        <w:widowControl w:val="0"/>
        <w:kinsoku/>
        <w:wordWrap/>
        <w:overflowPunct/>
        <w:topLinePunct w:val="0"/>
        <w:autoSpaceDE/>
        <w:autoSpaceDN/>
        <w:bidi w:val="0"/>
        <w:adjustRightInd/>
        <w:spacing w:line="560" w:lineRule="exact"/>
        <w:ind w:firstLine="640" w:firstLineChars="200"/>
        <w:rPr>
          <w:rFonts w:hint="eastAsia" w:eastAsia="仿宋_GB2312" w:cs="仿宋_GB2312"/>
          <w:kern w:val="0"/>
          <w:sz w:val="32"/>
          <w:szCs w:val="32"/>
        </w:rPr>
      </w:pPr>
      <w:r>
        <w:rPr>
          <w:rFonts w:hint="eastAsia" w:eastAsia="仿宋_GB2312" w:cs="仿宋_GB2312"/>
          <w:kern w:val="0"/>
          <w:sz w:val="32"/>
          <w:szCs w:val="32"/>
        </w:rPr>
        <w:t>物防应急响应结束后，区物防专班要汇总相关部门应急处置工作开展情况，做好冷链食品阳性样本应急处置工作的总结评估，总结经验教训，评估工作开展情况和效果，评估内容包括现场调查处置情况、病人救治情况、措施效果评价、应急处置过程和应急体制机制中存在的问题及改进建议。总结评估上报本级防控办及市物防专班。</w:t>
      </w:r>
    </w:p>
    <w:p>
      <w:pPr>
        <w:keepNext w:val="0"/>
        <w:keepLines w:val="0"/>
        <w:pageBreakBefore w:val="0"/>
        <w:widowControl w:val="0"/>
        <w:kinsoku/>
        <w:wordWrap/>
        <w:overflowPunct/>
        <w:topLinePunct w:val="0"/>
        <w:autoSpaceDE/>
        <w:autoSpaceDN/>
        <w:bidi w:val="0"/>
        <w:adjustRightInd/>
        <w:spacing w:line="560" w:lineRule="exact"/>
        <w:ind w:firstLine="640" w:firstLineChars="200"/>
        <w:rPr>
          <w:rFonts w:hint="eastAsia" w:ascii="黑体" w:hAnsi="黑体" w:eastAsia="黑体" w:cs="仿宋_GB2312"/>
          <w:kern w:val="0"/>
          <w:sz w:val="32"/>
          <w:szCs w:val="32"/>
        </w:rPr>
      </w:pPr>
      <w:r>
        <w:rPr>
          <w:rFonts w:hint="eastAsia" w:ascii="黑体" w:hAnsi="黑体" w:eastAsia="黑体" w:cs="仿宋_GB2312"/>
          <w:kern w:val="0"/>
          <w:sz w:val="32"/>
          <w:szCs w:val="32"/>
        </w:rPr>
        <w:t>九、信息报送与发布</w:t>
      </w:r>
    </w:p>
    <w:p>
      <w:pPr>
        <w:keepNext w:val="0"/>
        <w:keepLines w:val="0"/>
        <w:pageBreakBefore w:val="0"/>
        <w:widowControl w:val="0"/>
        <w:kinsoku/>
        <w:wordWrap/>
        <w:overflowPunct/>
        <w:topLinePunct w:val="0"/>
        <w:autoSpaceDE/>
        <w:autoSpaceDN/>
        <w:bidi w:val="0"/>
        <w:adjustRightInd/>
        <w:spacing w:line="560" w:lineRule="exact"/>
        <w:ind w:firstLine="640" w:firstLineChars="200"/>
        <w:rPr>
          <w:rFonts w:hint="eastAsia" w:eastAsia="仿宋_GB2312" w:cs="仿宋_GB2312"/>
          <w:kern w:val="0"/>
          <w:sz w:val="32"/>
          <w:szCs w:val="32"/>
        </w:rPr>
      </w:pPr>
      <w:r>
        <w:rPr>
          <w:rFonts w:hint="eastAsia" w:eastAsia="仿宋_GB2312" w:cs="仿宋_GB2312"/>
          <w:kern w:val="0"/>
          <w:sz w:val="32"/>
          <w:szCs w:val="32"/>
        </w:rPr>
        <w:t>信息的报送与发布均要在规定时间内及时完成上报或下达；对于所需上报或者下达的信息一定要保证真实可靠、有据可依、文字表述准确、用词严谨、分析恰当、数字准确；所需报送的信息要经过严格审批，经部门负责人、分管领导或主要领导同意、签字后才能报送。</w:t>
      </w:r>
    </w:p>
    <w:p>
      <w:pPr>
        <w:keepNext w:val="0"/>
        <w:keepLines w:val="0"/>
        <w:pageBreakBefore w:val="0"/>
        <w:widowControl w:val="0"/>
        <w:kinsoku/>
        <w:wordWrap/>
        <w:overflowPunct/>
        <w:topLinePunct w:val="0"/>
        <w:autoSpaceDE/>
        <w:autoSpaceDN/>
        <w:bidi w:val="0"/>
        <w:adjustRightInd/>
        <w:spacing w:line="560" w:lineRule="exact"/>
        <w:ind w:firstLine="640" w:firstLineChars="200"/>
        <w:rPr>
          <w:rFonts w:hint="eastAsia" w:eastAsia="仿宋_GB2312" w:cs="仿宋_GB2312"/>
          <w:kern w:val="0"/>
          <w:sz w:val="32"/>
          <w:szCs w:val="32"/>
        </w:rPr>
      </w:pPr>
      <w:r>
        <w:rPr>
          <w:rFonts w:hint="eastAsia" w:eastAsia="仿宋_GB2312" w:cs="仿宋_GB2312"/>
          <w:kern w:val="0"/>
          <w:sz w:val="32"/>
          <w:szCs w:val="32"/>
        </w:rPr>
        <w:t>建立区专班联络员制度，交流日常工作，并组建钉钉群，畅通日常沟通衔接渠道，实现“上情下达、下情上传”，确保应急响应期间各级信息网络畅通稳定。及时汇总报送应急处置进展情况，并配合区疫情防控办公室做好宣传报道和舆情引导工作。</w:t>
      </w:r>
    </w:p>
    <w:p>
      <w:pPr>
        <w:keepNext w:val="0"/>
        <w:keepLines w:val="0"/>
        <w:pageBreakBefore w:val="0"/>
        <w:widowControl w:val="0"/>
        <w:kinsoku/>
        <w:wordWrap/>
        <w:overflowPunct/>
        <w:topLinePunct w:val="0"/>
        <w:autoSpaceDE/>
        <w:autoSpaceDN/>
        <w:bidi w:val="0"/>
        <w:adjustRightInd/>
        <w:spacing w:line="560" w:lineRule="exact"/>
        <w:ind w:firstLine="640" w:firstLineChars="200"/>
        <w:rPr>
          <w:rFonts w:hint="eastAsia" w:ascii="黑体" w:hAnsi="黑体" w:eastAsia="黑体" w:cs="仿宋_GB2312"/>
          <w:kern w:val="0"/>
          <w:sz w:val="32"/>
          <w:szCs w:val="32"/>
        </w:rPr>
      </w:pPr>
      <w:r>
        <w:rPr>
          <w:rFonts w:hint="eastAsia" w:ascii="黑体" w:hAnsi="黑体" w:eastAsia="黑体" w:cs="仿宋_GB2312"/>
          <w:kern w:val="0"/>
          <w:sz w:val="32"/>
          <w:szCs w:val="32"/>
        </w:rPr>
        <w:t>十、奖惩措施</w:t>
      </w:r>
    </w:p>
    <w:p>
      <w:pPr>
        <w:keepNext w:val="0"/>
        <w:keepLines w:val="0"/>
        <w:pageBreakBefore w:val="0"/>
        <w:widowControl w:val="0"/>
        <w:kinsoku/>
        <w:wordWrap/>
        <w:overflowPunct/>
        <w:topLinePunct w:val="0"/>
        <w:autoSpaceDE/>
        <w:autoSpaceDN/>
        <w:bidi w:val="0"/>
        <w:adjustRightInd/>
        <w:spacing w:line="560" w:lineRule="exact"/>
        <w:ind w:firstLine="640" w:firstLineChars="200"/>
        <w:rPr>
          <w:rFonts w:hint="eastAsia" w:eastAsia="仿宋_GB2312" w:cs="仿宋_GB2312"/>
          <w:kern w:val="0"/>
          <w:sz w:val="32"/>
          <w:szCs w:val="32"/>
        </w:rPr>
      </w:pPr>
      <w:r>
        <w:rPr>
          <w:rFonts w:hint="eastAsia" w:eastAsia="仿宋_GB2312" w:cs="仿宋_GB2312"/>
          <w:kern w:val="0"/>
          <w:sz w:val="32"/>
          <w:szCs w:val="32"/>
        </w:rPr>
        <w:t>发生新冠</w:t>
      </w:r>
      <w:r>
        <w:rPr>
          <w:rFonts w:hint="eastAsia" w:eastAsia="仿宋_GB2312" w:cs="仿宋_GB2312"/>
          <w:kern w:val="0"/>
          <w:sz w:val="32"/>
          <w:szCs w:val="32"/>
          <w:lang w:eastAsia="zh-CN"/>
        </w:rPr>
        <w:t>肺炎</w:t>
      </w:r>
      <w:r>
        <w:rPr>
          <w:rFonts w:hint="eastAsia" w:eastAsia="仿宋_GB2312" w:cs="仿宋_GB2312"/>
          <w:kern w:val="0"/>
          <w:sz w:val="32"/>
          <w:szCs w:val="32"/>
        </w:rPr>
        <w:t>疫情检测呈阳性的相关食品单位存在隐匿、伪造、毁灭有关证据，存在散布不实言论，存在妨碍相关监管人员依法执行公务等情况的，依法追究相应责任；构成犯罪的，依法追究刑事责任。</w:t>
      </w:r>
    </w:p>
    <w:p>
      <w:pPr>
        <w:keepNext w:val="0"/>
        <w:keepLines w:val="0"/>
        <w:pageBreakBefore w:val="0"/>
        <w:widowControl w:val="0"/>
        <w:kinsoku/>
        <w:wordWrap/>
        <w:overflowPunct/>
        <w:topLinePunct w:val="0"/>
        <w:autoSpaceDE/>
        <w:autoSpaceDN/>
        <w:bidi w:val="0"/>
        <w:adjustRightInd/>
        <w:spacing w:line="560" w:lineRule="exact"/>
        <w:ind w:firstLine="640" w:firstLineChars="200"/>
        <w:rPr>
          <w:rFonts w:hint="eastAsia" w:eastAsia="仿宋_GB2312" w:cs="仿宋_GB2312"/>
          <w:kern w:val="0"/>
          <w:sz w:val="32"/>
          <w:szCs w:val="32"/>
        </w:rPr>
      </w:pPr>
      <w:r>
        <w:rPr>
          <w:rFonts w:hint="eastAsia" w:eastAsia="仿宋_GB2312" w:cs="仿宋_GB2312"/>
          <w:kern w:val="0"/>
          <w:sz w:val="32"/>
          <w:szCs w:val="32"/>
        </w:rPr>
        <w:t>对瞒报、缓报、谎报和漏报新冠</w:t>
      </w:r>
      <w:r>
        <w:rPr>
          <w:rFonts w:hint="eastAsia" w:eastAsia="仿宋_GB2312" w:cs="仿宋_GB2312"/>
          <w:kern w:val="0"/>
          <w:sz w:val="32"/>
          <w:szCs w:val="32"/>
          <w:lang w:eastAsia="zh-CN"/>
        </w:rPr>
        <w:t>肺炎</w:t>
      </w:r>
      <w:r>
        <w:rPr>
          <w:rFonts w:hint="eastAsia" w:eastAsia="仿宋_GB2312" w:cs="仿宋_GB2312"/>
          <w:kern w:val="0"/>
          <w:sz w:val="32"/>
          <w:szCs w:val="32"/>
        </w:rPr>
        <w:t>疫情重要情况或者应急处置工作中有其他失职、渎职行为的，依纪依法追究有关责任单位或责任人的责任；构成犯罪的，依法追究刑事责任。</w:t>
      </w:r>
    </w:p>
    <w:p>
      <w:pPr>
        <w:keepNext w:val="0"/>
        <w:keepLines w:val="0"/>
        <w:pageBreakBefore w:val="0"/>
        <w:widowControl w:val="0"/>
        <w:kinsoku/>
        <w:wordWrap/>
        <w:overflowPunct/>
        <w:topLinePunct w:val="0"/>
        <w:autoSpaceDE/>
        <w:autoSpaceDN/>
        <w:bidi w:val="0"/>
        <w:adjustRightInd/>
        <w:spacing w:line="560" w:lineRule="exact"/>
        <w:ind w:firstLine="640" w:firstLineChars="200"/>
        <w:rPr>
          <w:rFonts w:hint="eastAsia" w:eastAsia="仿宋_GB2312" w:cs="仿宋_GB2312"/>
          <w:kern w:val="0"/>
          <w:sz w:val="32"/>
          <w:szCs w:val="32"/>
        </w:rPr>
      </w:pPr>
      <w:r>
        <w:rPr>
          <w:rFonts w:hint="eastAsia" w:eastAsia="仿宋_GB2312" w:cs="仿宋_GB2312"/>
          <w:kern w:val="0"/>
          <w:sz w:val="32"/>
          <w:szCs w:val="32"/>
        </w:rPr>
        <w:t>对在冷链食品疫情的预防、报告、调查、控制和处理过程中，工作突出，做出贡献的，依据有关政策，及时给予表彰或者其他奖励。</w:t>
      </w:r>
    </w:p>
    <w:p>
      <w:pPr>
        <w:keepNext w:val="0"/>
        <w:keepLines w:val="0"/>
        <w:pageBreakBefore w:val="0"/>
        <w:widowControl w:val="0"/>
        <w:kinsoku/>
        <w:wordWrap/>
        <w:overflowPunct/>
        <w:topLinePunct w:val="0"/>
        <w:autoSpaceDE/>
        <w:autoSpaceDN/>
        <w:bidi w:val="0"/>
        <w:adjustRightInd/>
        <w:spacing w:line="560" w:lineRule="exact"/>
        <w:ind w:firstLine="640" w:firstLineChars="200"/>
        <w:rPr>
          <w:rFonts w:hint="eastAsia" w:eastAsia="仿宋_GB2312" w:cs="仿宋_GB2312"/>
          <w:kern w:val="0"/>
          <w:sz w:val="32"/>
          <w:szCs w:val="32"/>
        </w:rPr>
      </w:pPr>
    </w:p>
    <w:p>
      <w:pPr>
        <w:keepNext w:val="0"/>
        <w:keepLines w:val="0"/>
        <w:pageBreakBefore w:val="0"/>
        <w:widowControl w:val="0"/>
        <w:kinsoku/>
        <w:wordWrap/>
        <w:overflowPunct/>
        <w:topLinePunct w:val="0"/>
        <w:autoSpaceDE/>
        <w:autoSpaceDN/>
        <w:bidi w:val="0"/>
        <w:adjustRightInd/>
        <w:spacing w:line="560" w:lineRule="exact"/>
        <w:ind w:firstLine="656" w:firstLineChars="205"/>
        <w:rPr>
          <w:rFonts w:hint="eastAsia" w:ascii="仿宋_GB2312" w:eastAsia="仿宋_GB2312"/>
          <w:sz w:val="32"/>
          <w:szCs w:val="32"/>
        </w:rPr>
      </w:pPr>
    </w:p>
    <w:p>
      <w:pPr>
        <w:pStyle w:val="2"/>
        <w:rPr>
          <w:rFonts w:hint="eastAsia" w:ascii="仿宋_GB2312" w:eastAsia="仿宋_GB2312"/>
          <w:sz w:val="32"/>
          <w:szCs w:val="32"/>
        </w:rPr>
      </w:pPr>
    </w:p>
    <w:p>
      <w:pPr>
        <w:rPr>
          <w:rFonts w:hint="eastAsia"/>
        </w:rPr>
      </w:pPr>
    </w:p>
    <w:p>
      <w:pPr>
        <w:rPr>
          <w:rFonts w:hint="eastAsia"/>
        </w:rPr>
      </w:pPr>
    </w:p>
    <w:p>
      <w:pPr>
        <w:spacing w:line="580" w:lineRule="exact"/>
        <w:jc w:val="left"/>
        <w:rPr>
          <w:rFonts w:hint="eastAsia" w:ascii="黑体" w:hAnsi="黑体" w:eastAsia="黑体" w:cs="黑体"/>
          <w:sz w:val="32"/>
          <w:szCs w:val="32"/>
        </w:rPr>
      </w:pPr>
      <w:r>
        <w:rPr>
          <w:rFonts w:hint="eastAsia" w:ascii="黑体" w:hAnsi="黑体" w:eastAsia="黑体" w:cs="黑体"/>
          <w:sz w:val="32"/>
          <w:szCs w:val="32"/>
        </w:rPr>
        <w:t>附件1</w:t>
      </w:r>
    </w:p>
    <w:p>
      <w:pPr>
        <w:spacing w:line="580" w:lineRule="exact"/>
        <w:jc w:val="center"/>
        <w:rPr>
          <w:sz w:val="28"/>
          <w:szCs w:val="28"/>
        </w:rPr>
      </w:pPr>
      <w:r>
        <w:rPr>
          <w:rFonts w:hint="eastAsia" w:eastAsia="方正小标宋简体"/>
          <w:sz w:val="44"/>
          <w:szCs w:val="44"/>
        </w:rPr>
        <w:t>本地初筛阳性</w:t>
      </w:r>
      <w:r>
        <w:rPr>
          <w:rFonts w:eastAsia="方正小标宋简体"/>
          <w:sz w:val="44"/>
          <w:szCs w:val="44"/>
        </w:rPr>
        <w:t>应急处置</w:t>
      </w:r>
      <w:r>
        <w:rPr>
          <w:rFonts w:hint="eastAsia" w:eastAsia="方正小标宋简体"/>
          <w:sz w:val="44"/>
          <w:szCs w:val="44"/>
        </w:rPr>
        <w:t>流程图</w:t>
      </w:r>
    </w:p>
    <w:p>
      <w:pPr>
        <w:rPr>
          <w:sz w:val="28"/>
          <w:szCs w:val="28"/>
        </w:rPr>
      </w:pPr>
      <w:r>
        <w:rPr>
          <w:sz w:val="28"/>
          <w:szCs w:val="28"/>
        </w:rPr>
        <mc:AlternateContent>
          <mc:Choice Requires="wps">
            <w:drawing>
              <wp:anchor distT="0" distB="0" distL="114300" distR="114300" simplePos="0" relativeHeight="251664384" behindDoc="0" locked="0" layoutInCell="1" allowOverlap="1">
                <wp:simplePos x="0" y="0"/>
                <wp:positionH relativeFrom="column">
                  <wp:posOffset>3600450</wp:posOffset>
                </wp:positionH>
                <wp:positionV relativeFrom="paragraph">
                  <wp:posOffset>199390</wp:posOffset>
                </wp:positionV>
                <wp:extent cx="1771650" cy="1189990"/>
                <wp:effectExtent l="4445" t="5080" r="14605" b="5080"/>
                <wp:wrapNone/>
                <wp:docPr id="181" name="文本框 181"/>
                <wp:cNvGraphicFramePr/>
                <a:graphic xmlns:a="http://schemas.openxmlformats.org/drawingml/2006/main">
                  <a:graphicData uri="http://schemas.microsoft.com/office/word/2010/wordprocessingShape">
                    <wps:wsp>
                      <wps:cNvSpPr txBox="1"/>
                      <wps:spPr>
                        <a:xfrm>
                          <a:off x="0" y="0"/>
                          <a:ext cx="1771650" cy="125603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napToGrid w:val="0"/>
                              <w:rPr>
                                <w:sz w:val="28"/>
                                <w:szCs w:val="28"/>
                              </w:rPr>
                            </w:pPr>
                            <w:r>
                              <w:rPr>
                                <w:sz w:val="28"/>
                                <w:szCs w:val="28"/>
                              </w:rPr>
                              <w:t>将初筛阳性标本送省疾病预防控制中心复核，开展病毒分离培养、基因测序等分析工作</w:t>
                            </w:r>
                          </w:p>
                        </w:txbxContent>
                      </wps:txbx>
                      <wps:bodyPr upright="1"/>
                    </wps:wsp>
                  </a:graphicData>
                </a:graphic>
              </wp:anchor>
            </w:drawing>
          </mc:Choice>
          <mc:Fallback>
            <w:pict>
              <v:shape id="_x0000_s1026" o:spid="_x0000_s1026" o:spt="202" type="#_x0000_t202" style="position:absolute;left:0pt;margin-left:283.5pt;margin-top:15.7pt;height:93.7pt;width:139.5pt;z-index:251664384;mso-width-relative:page;mso-height-relative:page;" fillcolor="#FFFFFF" filled="t" stroked="t" coordsize="21600,21600" o:gfxdata="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A68ZAbaAAAACgEAAA8A&#10;AAAAAAAAAQAgAAAAIgAAAGRycy9kb3ducmV2LnhtbFBLAQIUABQAAAAIAIdO4kDj8tPiFQIAAEkE&#10;AAAOAAAAAAAAAAEAIAAAACkBAABkcnMvZTJvRG9jLnhtbFBLBQYAAAAABgAGAFkBAACwBQAAAAA=&#10;">
                <v:fill on="t" focussize="0,0"/>
                <v:stroke color="#000000" joinstyle="miter"/>
                <v:imagedata o:title=""/>
                <o:lock v:ext="edit" aspectratio="f"/>
                <v:textbox>
                  <w:txbxContent>
                    <w:p>
                      <w:pPr>
                        <w:snapToGrid w:val="0"/>
                        <w:rPr>
                          <w:sz w:val="28"/>
                          <w:szCs w:val="28"/>
                        </w:rPr>
                      </w:pPr>
                      <w:r>
                        <w:rPr>
                          <w:sz w:val="28"/>
                          <w:szCs w:val="28"/>
                        </w:rPr>
                        <w:t>将初筛阳性标本送省疾病预防控制中心复核，开展病毒分离培养、基因测序等分析工作</w:t>
                      </w:r>
                    </w:p>
                  </w:txbxContent>
                </v:textbox>
              </v:shape>
            </w:pict>
          </mc:Fallback>
        </mc:AlternateContent>
      </w:r>
    </w:p>
    <w:p>
      <w:pPr>
        <w:rPr>
          <w:sz w:val="28"/>
          <w:szCs w:val="28"/>
        </w:rPr>
      </w:pPr>
      <w:r>
        <w:rPr>
          <w:sz w:val="28"/>
          <w:szCs w:val="28"/>
        </w:rPr>
        <mc:AlternateContent>
          <mc:Choice Requires="wps">
            <w:drawing>
              <wp:anchor distT="0" distB="0" distL="114300" distR="114300" simplePos="0" relativeHeight="251683840" behindDoc="0" locked="0" layoutInCell="1" allowOverlap="1">
                <wp:simplePos x="0" y="0"/>
                <wp:positionH relativeFrom="column">
                  <wp:posOffset>2265680</wp:posOffset>
                </wp:positionH>
                <wp:positionV relativeFrom="paragraph">
                  <wp:posOffset>19685</wp:posOffset>
                </wp:positionV>
                <wp:extent cx="537845" cy="1619250"/>
                <wp:effectExtent l="0" t="0" r="0" b="0"/>
                <wp:wrapNone/>
                <wp:docPr id="180" name="文本框 180"/>
                <wp:cNvGraphicFramePr/>
                <a:graphic xmlns:a="http://schemas.openxmlformats.org/drawingml/2006/main">
                  <a:graphicData uri="http://schemas.microsoft.com/office/word/2010/wordprocessingShape">
                    <wps:wsp>
                      <wps:cNvSpPr txBox="1"/>
                      <wps:spPr>
                        <a:xfrm>
                          <a:off x="0" y="0"/>
                          <a:ext cx="537845" cy="1619885"/>
                        </a:xfrm>
                        <a:prstGeom prst="rect">
                          <a:avLst/>
                        </a:prstGeom>
                        <a:noFill/>
                        <a:ln>
                          <a:noFill/>
                        </a:ln>
                        <a:effectLst/>
                      </wps:spPr>
                      <wps:txbx>
                        <w:txbxContent>
                          <w:p>
                            <w:pPr>
                              <w:snapToGrid w:val="0"/>
                              <w:rPr>
                                <w:szCs w:val="21"/>
                              </w:rPr>
                            </w:pPr>
                            <w:r>
                              <w:rPr>
                                <w:rFonts w:hint="eastAsia"/>
                                <w:szCs w:val="21"/>
                              </w:rPr>
                              <w:t>送样</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178.4pt;margin-top:1.55pt;height:127.5pt;width:42.35pt;z-index:251683840;mso-width-relative:page;mso-height-relative:margin;mso-height-percent:200;" filled="f" stroked="f" coordsize="21600,21600" o:gfxdata="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El0z0rYAAAACQEAAA8AAAAAAAAAAQAgAAAAIgAAAGRycy9kb3ducmV2Lnht&#10;bFBLAQIUABQAAAAIAIdO4kBfnRkgwAEAAHoDAAAOAAAAAAAAAAEAIAAAACcBAABkcnMvZTJvRG9j&#10;LnhtbFBLBQYAAAAABgAGAFkBAABZBQAAAAA=&#10;">
                <v:fill on="f" focussize="0,0"/>
                <v:stroke on="f"/>
                <v:imagedata o:title=""/>
                <o:lock v:ext="edit" aspectratio="f"/>
                <v:textbox style="mso-fit-shape-to-text:t;">
                  <w:txbxContent>
                    <w:p>
                      <w:pPr>
                        <w:snapToGrid w:val="0"/>
                        <w:rPr>
                          <w:szCs w:val="21"/>
                        </w:rPr>
                      </w:pPr>
                      <w:r>
                        <w:rPr>
                          <w:rFonts w:hint="eastAsia"/>
                          <w:szCs w:val="21"/>
                        </w:rPr>
                        <w:t>送样</w:t>
                      </w:r>
                    </w:p>
                  </w:txbxContent>
                </v:textbox>
              </v:shape>
            </w:pict>
          </mc:Fallback>
        </mc:AlternateContent>
      </w:r>
      <w:r>
        <w:rPr>
          <w:sz w:val="28"/>
          <w:szCs w:val="28"/>
        </w:rPr>
        <mc:AlternateContent>
          <mc:Choice Requires="wps">
            <w:drawing>
              <wp:anchor distT="0" distB="0" distL="114300" distR="114300" simplePos="0" relativeHeight="251663360" behindDoc="0" locked="0" layoutInCell="1" allowOverlap="1">
                <wp:simplePos x="0" y="0"/>
                <wp:positionH relativeFrom="column">
                  <wp:posOffset>175260</wp:posOffset>
                </wp:positionH>
                <wp:positionV relativeFrom="paragraph">
                  <wp:posOffset>19685</wp:posOffset>
                </wp:positionV>
                <wp:extent cx="1339215" cy="1064260"/>
                <wp:effectExtent l="4445" t="4445" r="8890" b="17145"/>
                <wp:wrapNone/>
                <wp:docPr id="178" name="文本框 178"/>
                <wp:cNvGraphicFramePr/>
                <a:graphic xmlns:a="http://schemas.openxmlformats.org/drawingml/2006/main">
                  <a:graphicData uri="http://schemas.microsoft.com/office/word/2010/wordprocessingShape">
                    <wps:wsp>
                      <wps:cNvSpPr txBox="1"/>
                      <wps:spPr>
                        <a:xfrm>
                          <a:off x="0" y="0"/>
                          <a:ext cx="1339215" cy="10642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napToGrid w:val="0"/>
                              <w:rPr>
                                <w:sz w:val="28"/>
                                <w:szCs w:val="28"/>
                              </w:rPr>
                            </w:pPr>
                            <w:r>
                              <w:rPr>
                                <w:rFonts w:hint="eastAsia"/>
                                <w:sz w:val="28"/>
                                <w:szCs w:val="28"/>
                              </w:rPr>
                              <w:t>区疾控中心：日常检测冷链食品外包装初筛阳性</w:t>
                            </w:r>
                          </w:p>
                        </w:txbxContent>
                      </wps:txbx>
                      <wps:bodyPr upright="1"/>
                    </wps:wsp>
                  </a:graphicData>
                </a:graphic>
              </wp:anchor>
            </w:drawing>
          </mc:Choice>
          <mc:Fallback>
            <w:pict>
              <v:shape id="_x0000_s1026" o:spid="_x0000_s1026" o:spt="202" type="#_x0000_t202" style="position:absolute;left:0pt;margin-left:13.8pt;margin-top:1.55pt;height:83.8pt;width:105.45pt;z-index:251663360;mso-width-relative:page;mso-height-relative:page;" fillcolor="#FFFFFF" filled="t" stroked="t" coordsize="21600,21600" o:gfxdata="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4mbH/1wAAAAgBAAAPAAAA&#10;AAAAAAEAIAAAACIAAABkcnMvZG93bnJldi54bWxQSwECFAAUAAAACACHTuJAI2RkXRYCAABJBAAA&#10;DgAAAAAAAAABACAAAAAmAQAAZHJzL2Uyb0RvYy54bWxQSwUGAAAAAAYABgBZAQAArgUAAAAA&#10;">
                <v:fill on="t" focussize="0,0"/>
                <v:stroke color="#000000" joinstyle="miter"/>
                <v:imagedata o:title=""/>
                <o:lock v:ext="edit" aspectratio="f"/>
                <v:textbox>
                  <w:txbxContent>
                    <w:p>
                      <w:pPr>
                        <w:snapToGrid w:val="0"/>
                        <w:rPr>
                          <w:sz w:val="28"/>
                          <w:szCs w:val="28"/>
                        </w:rPr>
                      </w:pPr>
                      <w:r>
                        <w:rPr>
                          <w:rFonts w:hint="eastAsia"/>
                          <w:sz w:val="28"/>
                          <w:szCs w:val="28"/>
                        </w:rPr>
                        <w:t>区疾控中心：日常检测冷链食品外包装初筛阳性</w:t>
                      </w:r>
                    </w:p>
                  </w:txbxContent>
                </v:textbox>
              </v:shape>
            </w:pict>
          </mc:Fallback>
        </mc:AlternateContent>
      </w:r>
      <w:r>
        <w:rPr>
          <w:sz w:val="28"/>
          <w:szCs w:val="28"/>
        </w:rPr>
        <mc:AlternateContent>
          <mc:Choice Requires="wps">
            <w:drawing>
              <wp:anchor distT="0" distB="0" distL="114300" distR="114300" simplePos="0" relativeHeight="251681792" behindDoc="0" locked="0" layoutInCell="1" allowOverlap="1">
                <wp:simplePos x="0" y="0"/>
                <wp:positionH relativeFrom="column">
                  <wp:posOffset>1514475</wp:posOffset>
                </wp:positionH>
                <wp:positionV relativeFrom="paragraph">
                  <wp:posOffset>243840</wp:posOffset>
                </wp:positionV>
                <wp:extent cx="2085975" cy="635"/>
                <wp:effectExtent l="0" t="37465" r="9525" b="38100"/>
                <wp:wrapNone/>
                <wp:docPr id="182" name="直接箭头连接符 182"/>
                <wp:cNvGraphicFramePr/>
                <a:graphic xmlns:a="http://schemas.openxmlformats.org/drawingml/2006/main">
                  <a:graphicData uri="http://schemas.microsoft.com/office/word/2010/wordprocessingShape">
                    <wps:wsp>
                      <wps:cNvCnPr/>
                      <wps:spPr>
                        <a:xfrm>
                          <a:off x="0" y="0"/>
                          <a:ext cx="2085975" cy="6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19.25pt;margin-top:19.2pt;height:0.05pt;width:164.25pt;z-index:251681792;mso-width-relative:page;mso-height-relative:page;" filled="f" stroked="t" coordsize="21600,21600" o:gfxdata="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4Q2xvaAAAACQEAAA8AAAAAAAAAAQAg&#10;AAAAIgAAAGRycy9kb3ducmV2LnhtbFBLAQIUABQAAAAIAIdO4kDMw/w4DAIAAAQEAAAOAAAAAAAA&#10;AAEAIAAAACkBAABkcnMvZTJvRG9jLnhtbFBLBQYAAAAABgAGAFkBAACnBQAAAAA=&#10;">
                <v:fill on="f" focussize="0,0"/>
                <v:stroke color="#000000" joinstyle="round" endarrow="block"/>
                <v:imagedata o:title=""/>
                <o:lock v:ext="edit" aspectratio="f"/>
              </v:shape>
            </w:pict>
          </mc:Fallback>
        </mc:AlternateContent>
      </w:r>
    </w:p>
    <w:p>
      <w:pPr>
        <w:rPr>
          <w:sz w:val="28"/>
          <w:szCs w:val="28"/>
        </w:rPr>
      </w:pPr>
      <w:r>
        <w:rPr>
          <w:sz w:val="28"/>
          <w:szCs w:val="28"/>
        </w:rPr>
        <mc:AlternateContent>
          <mc:Choice Requires="wps">
            <w:drawing>
              <wp:anchor distT="0" distB="0" distL="114300" distR="114300" simplePos="0" relativeHeight="251665408" behindDoc="0" locked="0" layoutInCell="1" allowOverlap="1">
                <wp:simplePos x="0" y="0"/>
                <wp:positionH relativeFrom="column">
                  <wp:posOffset>1951355</wp:posOffset>
                </wp:positionH>
                <wp:positionV relativeFrom="paragraph">
                  <wp:posOffset>88900</wp:posOffset>
                </wp:positionV>
                <wp:extent cx="1163320" cy="304800"/>
                <wp:effectExtent l="4445" t="4445" r="13335" b="14605"/>
                <wp:wrapNone/>
                <wp:docPr id="179" name="文本框 179"/>
                <wp:cNvGraphicFramePr/>
                <a:graphic xmlns:a="http://schemas.openxmlformats.org/drawingml/2006/main">
                  <a:graphicData uri="http://schemas.microsoft.com/office/word/2010/wordprocessingShape">
                    <wps:wsp>
                      <wps:cNvSpPr txBox="1"/>
                      <wps:spPr>
                        <a:xfrm>
                          <a:off x="0" y="0"/>
                          <a:ext cx="1163320" cy="3048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napToGrid w:val="0"/>
                              <w:jc w:val="center"/>
                              <w:rPr>
                                <w:sz w:val="28"/>
                                <w:szCs w:val="28"/>
                              </w:rPr>
                            </w:pPr>
                            <w:r>
                              <w:rPr>
                                <w:rFonts w:hint="eastAsia"/>
                                <w:sz w:val="28"/>
                                <w:szCs w:val="28"/>
                              </w:rPr>
                              <w:t>市防控办</w:t>
                            </w:r>
                          </w:p>
                        </w:txbxContent>
                      </wps:txbx>
                      <wps:bodyPr upright="1"/>
                    </wps:wsp>
                  </a:graphicData>
                </a:graphic>
              </wp:anchor>
            </w:drawing>
          </mc:Choice>
          <mc:Fallback>
            <w:pict>
              <v:shape id="_x0000_s1026" o:spid="_x0000_s1026" o:spt="202" type="#_x0000_t202" style="position:absolute;left:0pt;margin-left:153.65pt;margin-top:7pt;height:24pt;width:91.6pt;z-index:251665408;mso-width-relative:page;mso-height-relative:page;" fillcolor="#FFFFFF" filled="t" stroked="t" coordsize="21600,21600" o:gfxdata="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2QmXf2AAAAAkBAAAPAAAA&#10;AAAAAAEAIAAAACIAAABkcnMvZG93bnJldi54bWxQSwECFAAUAAAACACHTuJANB1UrRUCAABIBAAA&#10;DgAAAAAAAAABACAAAAAnAQAAZHJzL2Uyb0RvYy54bWxQSwUGAAAAAAYABgBZAQAArgUAAAAA&#10;">
                <v:fill on="t" focussize="0,0"/>
                <v:stroke color="#000000" joinstyle="miter"/>
                <v:imagedata o:title=""/>
                <o:lock v:ext="edit" aspectratio="f"/>
                <v:textbox>
                  <w:txbxContent>
                    <w:p>
                      <w:pPr>
                        <w:snapToGrid w:val="0"/>
                        <w:jc w:val="center"/>
                        <w:rPr>
                          <w:sz w:val="28"/>
                          <w:szCs w:val="28"/>
                        </w:rPr>
                      </w:pPr>
                      <w:r>
                        <w:rPr>
                          <w:rFonts w:hint="eastAsia"/>
                          <w:sz w:val="28"/>
                          <w:szCs w:val="28"/>
                        </w:rPr>
                        <w:t>市防控办</w:t>
                      </w:r>
                    </w:p>
                  </w:txbxContent>
                </v:textbox>
              </v:shape>
            </w:pict>
          </mc:Fallback>
        </mc:AlternateContent>
      </w:r>
    </w:p>
    <w:p>
      <w:pPr>
        <w:rPr>
          <w:sz w:val="28"/>
          <w:szCs w:val="28"/>
        </w:rPr>
      </w:pPr>
      <w:r>
        <w:rPr>
          <w:sz w:val="28"/>
          <w:szCs w:val="28"/>
        </w:rPr>
        <mc:AlternateContent>
          <mc:Choice Requires="wps">
            <w:drawing>
              <wp:anchor distT="0" distB="0" distL="114300" distR="114300" simplePos="0" relativeHeight="251679744" behindDoc="0" locked="0" layoutInCell="1" allowOverlap="1">
                <wp:simplePos x="0" y="0"/>
                <wp:positionH relativeFrom="column">
                  <wp:posOffset>2643505</wp:posOffset>
                </wp:positionH>
                <wp:positionV relativeFrom="paragraph">
                  <wp:posOffset>87630</wp:posOffset>
                </wp:positionV>
                <wp:extent cx="10795" cy="829945"/>
                <wp:effectExtent l="28575" t="0" r="36830" b="8255"/>
                <wp:wrapNone/>
                <wp:docPr id="3" name="直接箭头连接符 3"/>
                <wp:cNvGraphicFramePr/>
                <a:graphic xmlns:a="http://schemas.openxmlformats.org/drawingml/2006/main">
                  <a:graphicData uri="http://schemas.microsoft.com/office/word/2010/wordprocessingShape">
                    <wps:wsp>
                      <wps:cNvCnPr/>
                      <wps:spPr>
                        <a:xfrm flipV="1">
                          <a:off x="0" y="0"/>
                          <a:ext cx="10795" cy="82994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208.15pt;margin-top:6.9pt;height:65.35pt;width:0.85pt;z-index:251679744;mso-width-relative:page;mso-height-relative:page;" filled="f" stroked="t" coordsize="21600,21600" o:gfxdata="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vlcjvZAAAACgEAAA8AAAAAAAAAAQAg&#10;AAAAIgAAAGRycy9kb3ducmV2LnhtbFBLAQIUABQAAAAIAIdO4kALM7rCDQIAAP0DAAAOAAAAAAAA&#10;AAEAIAAAACgBAABkcnMvZTJvRG9jLnhtbFBLBQYAAAAABgAGAFkBAACnBQAAAAA=&#10;">
                <v:fill on="f" focussize="0,0"/>
                <v:stroke color="#000000" joinstyle="round" endarrow="block"/>
                <v:imagedata o:title=""/>
                <o:lock v:ext="edit" aspectratio="f"/>
              </v:shape>
            </w:pict>
          </mc:Fallback>
        </mc:AlternateContent>
      </w:r>
      <w:r>
        <w:rPr>
          <w:sz w:val="28"/>
          <w:szCs w:val="28"/>
        </w:rPr>
        <mc:AlternateContent>
          <mc:Choice Requires="wps">
            <w:drawing>
              <wp:anchor distT="0" distB="0" distL="114300" distR="114300" simplePos="0" relativeHeight="251688960" behindDoc="0" locked="0" layoutInCell="1" allowOverlap="1">
                <wp:simplePos x="0" y="0"/>
                <wp:positionH relativeFrom="column">
                  <wp:posOffset>2433955</wp:posOffset>
                </wp:positionH>
                <wp:positionV relativeFrom="paragraph">
                  <wp:posOffset>87630</wp:posOffset>
                </wp:positionV>
                <wp:extent cx="3175" cy="868045"/>
                <wp:effectExtent l="34925" t="0" r="38100" b="8255"/>
                <wp:wrapNone/>
                <wp:docPr id="4" name="直接箭头连接符 4"/>
                <wp:cNvGraphicFramePr/>
                <a:graphic xmlns:a="http://schemas.openxmlformats.org/drawingml/2006/main">
                  <a:graphicData uri="http://schemas.microsoft.com/office/word/2010/wordprocessingShape">
                    <wps:wsp>
                      <wps:cNvCnPr/>
                      <wps:spPr>
                        <a:xfrm flipV="1">
                          <a:off x="0" y="0"/>
                          <a:ext cx="3175" cy="86804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191.65pt;margin-top:6.9pt;height:68.35pt;width:0.25pt;z-index:251688960;mso-width-relative:page;mso-height-relative:page;" filled="f" stroked="t" coordsize="21600,21600" o:gfxdata="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GFR7/WAAAACgEAAA8AAAAAAAAAAQAgAAAA&#10;IgAAAGRycy9kb3ducmV2LnhtbFBLAQIUABQAAAAIAIdO4kA5ZXr2DQIAAPwDAAAOAAAAAAAAAAEA&#10;IAAAACUBAABkcnMvZTJvRG9jLnhtbFBLBQYAAAAABgAGAFkBAACkBQAAAAA=&#10;">
                <v:fill on="f" focussize="0,0"/>
                <v:stroke color="#000000" joinstyle="round" endarrow="block"/>
                <v:imagedata o:title=""/>
                <o:lock v:ext="edit" aspectratio="f"/>
              </v:shape>
            </w:pict>
          </mc:Fallback>
        </mc:AlternateContent>
      </w:r>
      <w:r>
        <w:rPr>
          <w:sz w:val="28"/>
          <w:szCs w:val="28"/>
        </w:rPr>
        <mc:AlternateContent>
          <mc:Choice Requires="wps">
            <w:drawing>
              <wp:anchor distT="0" distB="0" distL="114300" distR="114300" simplePos="0" relativeHeight="251689984" behindDoc="0" locked="0" layoutInCell="1" allowOverlap="1">
                <wp:simplePos x="0" y="0"/>
                <wp:positionH relativeFrom="column">
                  <wp:posOffset>2727960</wp:posOffset>
                </wp:positionH>
                <wp:positionV relativeFrom="paragraph">
                  <wp:posOffset>386715</wp:posOffset>
                </wp:positionV>
                <wp:extent cx="838200" cy="432435"/>
                <wp:effectExtent l="0" t="0" r="0" b="0"/>
                <wp:wrapNone/>
                <wp:docPr id="169" name="文本框 169"/>
                <wp:cNvGraphicFramePr/>
                <a:graphic xmlns:a="http://schemas.openxmlformats.org/drawingml/2006/main">
                  <a:graphicData uri="http://schemas.microsoft.com/office/word/2010/wordprocessingShape">
                    <wps:wsp>
                      <wps:cNvSpPr txBox="1"/>
                      <wps:spPr>
                        <a:xfrm>
                          <a:off x="0" y="0"/>
                          <a:ext cx="838200" cy="432435"/>
                        </a:xfrm>
                        <a:prstGeom prst="rect">
                          <a:avLst/>
                        </a:prstGeom>
                        <a:noFill/>
                        <a:ln>
                          <a:noFill/>
                        </a:ln>
                        <a:effectLst/>
                      </wps:spPr>
                      <wps:txbx>
                        <w:txbxContent>
                          <w:p>
                            <w:pPr>
                              <w:snapToGrid w:val="0"/>
                              <w:rPr>
                                <w:szCs w:val="21"/>
                              </w:rPr>
                            </w:pPr>
                            <w:r>
                              <w:rPr>
                                <w:rFonts w:hint="eastAsia"/>
                                <w:szCs w:val="21"/>
                              </w:rPr>
                              <w:t>确认阳性报告</w:t>
                            </w:r>
                          </w:p>
                        </w:txbxContent>
                      </wps:txbx>
                      <wps:bodyPr upright="1"/>
                    </wps:wsp>
                  </a:graphicData>
                </a:graphic>
              </wp:anchor>
            </w:drawing>
          </mc:Choice>
          <mc:Fallback>
            <w:pict>
              <v:shape id="_x0000_s1026" o:spid="_x0000_s1026" o:spt="202" type="#_x0000_t202" style="position:absolute;left:0pt;margin-left:214.8pt;margin-top:30.45pt;height:34.05pt;width:66pt;z-index:251689984;mso-width-relative:page;mso-height-relative:page;" filled="f" stroked="f" coordsize="21600,21600" o:gfxdata="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Fjc&#10;JdvXAAAACgEAAA8AAAAAAAAAAQAgAAAAIgAAAGRycy9kb3ducmV2LnhtbFBLAQIUABQAAAAIAIdO&#10;4kBPNQrQsgEAAF8DAAAOAAAAAAAAAAEAIAAAACYBAABkcnMvZTJvRG9jLnhtbFBLBQYAAAAABgAG&#10;AFkBAABKBQAAAAA=&#10;">
                <v:fill on="f" focussize="0,0"/>
                <v:stroke on="f"/>
                <v:imagedata o:title=""/>
                <o:lock v:ext="edit" aspectratio="f"/>
                <v:textbox>
                  <w:txbxContent>
                    <w:p>
                      <w:pPr>
                        <w:snapToGrid w:val="0"/>
                        <w:rPr>
                          <w:szCs w:val="21"/>
                        </w:rPr>
                      </w:pPr>
                      <w:r>
                        <w:rPr>
                          <w:rFonts w:hint="eastAsia"/>
                          <w:szCs w:val="21"/>
                        </w:rPr>
                        <w:t>确认阳性报告</w:t>
                      </w:r>
                    </w:p>
                  </w:txbxContent>
                </v:textbox>
              </v:shape>
            </w:pict>
          </mc:Fallback>
        </mc:AlternateContent>
      </w:r>
      <w:r>
        <w:rPr>
          <w:sz w:val="28"/>
          <w:szCs w:val="28"/>
        </w:rPr>
        <mc:AlternateContent>
          <mc:Choice Requires="wps">
            <w:drawing>
              <wp:anchor distT="0" distB="0" distL="114300" distR="114300" simplePos="0" relativeHeight="251694080" behindDoc="0" locked="0" layoutInCell="1" allowOverlap="1">
                <wp:simplePos x="0" y="0"/>
                <wp:positionH relativeFrom="column">
                  <wp:posOffset>3305175</wp:posOffset>
                </wp:positionH>
                <wp:positionV relativeFrom="paragraph">
                  <wp:posOffset>1295400</wp:posOffset>
                </wp:positionV>
                <wp:extent cx="0" cy="293370"/>
                <wp:effectExtent l="38100" t="0" r="38100" b="11430"/>
                <wp:wrapNone/>
                <wp:docPr id="171" name="直接箭头连接符 171"/>
                <wp:cNvGraphicFramePr/>
                <a:graphic xmlns:a="http://schemas.openxmlformats.org/drawingml/2006/main">
                  <a:graphicData uri="http://schemas.microsoft.com/office/word/2010/wordprocessingShape">
                    <wps:wsp>
                      <wps:cNvCnPr/>
                      <wps:spPr>
                        <a:xfrm flipV="1">
                          <a:off x="0" y="0"/>
                          <a:ext cx="0" cy="29337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y;margin-left:260.25pt;margin-top:102pt;height:23.1pt;width:0pt;z-index:251694080;mso-width-relative:page;mso-height-relative:page;" filled="f" stroked="t" coordsize="21600,21600" o:gfxdata="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7afPjXAAAACwEAAA8AAAAAAAAA&#10;AQAgAAAAIgAAAGRycy9kb3ducmV2LnhtbFBLAQIUABQAAAAIAIdO4kCHyfsBEgIAAAsEAAAOAAAA&#10;AAAAAAEAIAAAACYBAABkcnMvZTJvRG9jLnhtbFBLBQYAAAAABgAGAFkBAACqBQAAAAA=&#10;">
                <v:fill on="f" focussize="0,0"/>
                <v:stroke color="#000000" joinstyle="round" endarrow="block"/>
                <v:imagedata o:title=""/>
                <o:lock v:ext="edit" aspectratio="f"/>
              </v:shape>
            </w:pict>
          </mc:Fallback>
        </mc:AlternateContent>
      </w:r>
      <w:r>
        <w:rPr>
          <w:sz w:val="28"/>
          <w:szCs w:val="28"/>
        </w:rPr>
        <mc:AlternateContent>
          <mc:Choice Requires="wps">
            <w:drawing>
              <wp:anchor distT="0" distB="0" distL="114300" distR="114300" simplePos="0" relativeHeight="251696128" behindDoc="0" locked="0" layoutInCell="1" allowOverlap="1">
                <wp:simplePos x="0" y="0"/>
                <wp:positionH relativeFrom="column">
                  <wp:posOffset>2537460</wp:posOffset>
                </wp:positionH>
                <wp:positionV relativeFrom="paragraph">
                  <wp:posOffset>1280160</wp:posOffset>
                </wp:positionV>
                <wp:extent cx="767715" cy="1619250"/>
                <wp:effectExtent l="0" t="0" r="0" b="0"/>
                <wp:wrapNone/>
                <wp:docPr id="177" name="文本框 177"/>
                <wp:cNvGraphicFramePr/>
                <a:graphic xmlns:a="http://schemas.openxmlformats.org/drawingml/2006/main">
                  <a:graphicData uri="http://schemas.microsoft.com/office/word/2010/wordprocessingShape">
                    <wps:wsp>
                      <wps:cNvSpPr txBox="1"/>
                      <wps:spPr>
                        <a:xfrm>
                          <a:off x="0" y="0"/>
                          <a:ext cx="767715" cy="1619885"/>
                        </a:xfrm>
                        <a:prstGeom prst="rect">
                          <a:avLst/>
                        </a:prstGeom>
                        <a:noFill/>
                        <a:ln>
                          <a:noFill/>
                        </a:ln>
                        <a:effectLst/>
                      </wps:spPr>
                      <wps:txbx>
                        <w:txbxContent>
                          <w:p>
                            <w:pPr>
                              <w:rPr>
                                <w:szCs w:val="21"/>
                              </w:rPr>
                            </w:pPr>
                            <w:r>
                              <w:rPr>
                                <w:rFonts w:hint="eastAsia"/>
                                <w:szCs w:val="21"/>
                              </w:rPr>
                              <w:t>报告结果</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199.8pt;margin-top:100.8pt;height:127.5pt;width:60.45pt;z-index:251696128;mso-width-relative:page;mso-height-relative:margin;mso-height-percent:200;" filled="f" stroked="f" coordsize="21600,21600" o:gfxdata="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VyV/n2QAAAAsBAAAPAAAAAAAAAAEAIAAAACIAAABkcnMvZG93bnJldi54&#10;bWxQSwECFAAUAAAACACHTuJAVbukTMABAAB6AwAADgAAAAAAAAABACAAAAAoAQAAZHJzL2Uyb0Rv&#10;Yy54bWxQSwUGAAAAAAYABgBZAQAAWgUAAAAA&#10;">
                <v:fill on="f" focussize="0,0"/>
                <v:stroke on="f"/>
                <v:imagedata o:title=""/>
                <o:lock v:ext="edit" aspectratio="f"/>
                <v:textbox style="mso-fit-shape-to-text:t;">
                  <w:txbxContent>
                    <w:p>
                      <w:pPr>
                        <w:rPr>
                          <w:szCs w:val="21"/>
                        </w:rPr>
                      </w:pPr>
                      <w:r>
                        <w:rPr>
                          <w:rFonts w:hint="eastAsia"/>
                          <w:szCs w:val="21"/>
                        </w:rPr>
                        <w:t>报告结果</w:t>
                      </w:r>
                    </w:p>
                  </w:txbxContent>
                </v:textbox>
              </v:shape>
            </w:pict>
          </mc:Fallback>
        </mc:AlternateContent>
      </w:r>
      <w:r>
        <w:rPr>
          <w:sz w:val="28"/>
          <w:szCs w:val="28"/>
        </w:rPr>
        <mc:AlternateContent>
          <mc:Choice Requires="wps">
            <w:drawing>
              <wp:anchor distT="0" distB="0" distL="114300" distR="114300" simplePos="0" relativeHeight="251695104" behindDoc="0" locked="0" layoutInCell="1" allowOverlap="1">
                <wp:simplePos x="0" y="0"/>
                <wp:positionH relativeFrom="column">
                  <wp:posOffset>3499485</wp:posOffset>
                </wp:positionH>
                <wp:positionV relativeFrom="paragraph">
                  <wp:posOffset>1278255</wp:posOffset>
                </wp:positionV>
                <wp:extent cx="843915" cy="1619250"/>
                <wp:effectExtent l="0" t="0" r="0" b="0"/>
                <wp:wrapNone/>
                <wp:docPr id="173" name="文本框 173"/>
                <wp:cNvGraphicFramePr/>
                <a:graphic xmlns:a="http://schemas.openxmlformats.org/drawingml/2006/main">
                  <a:graphicData uri="http://schemas.microsoft.com/office/word/2010/wordprocessingShape">
                    <wps:wsp>
                      <wps:cNvSpPr txBox="1"/>
                      <wps:spPr>
                        <a:xfrm>
                          <a:off x="0" y="0"/>
                          <a:ext cx="843915" cy="1619885"/>
                        </a:xfrm>
                        <a:prstGeom prst="rect">
                          <a:avLst/>
                        </a:prstGeom>
                        <a:noFill/>
                        <a:ln>
                          <a:noFill/>
                        </a:ln>
                        <a:effectLst/>
                      </wps:spPr>
                      <wps:txbx>
                        <w:txbxContent>
                          <w:p>
                            <w:pPr>
                              <w:rPr>
                                <w:szCs w:val="21"/>
                              </w:rPr>
                            </w:pPr>
                            <w:r>
                              <w:rPr>
                                <w:rFonts w:hint="eastAsia"/>
                                <w:szCs w:val="21"/>
                              </w:rPr>
                              <w:t>二次检测</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275.55pt;margin-top:100.65pt;height:127.5pt;width:66.45pt;z-index:251695104;mso-width-relative:page;mso-height-relative:margin;mso-height-percent:200;" filled="f" stroked="f" coordsize="21600,21600" o:gfxdata="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fiHJONkAAAALAQAADwAAAAAAAAABACAAAAAiAAAAZHJzL2Rvd25yZXYu&#10;eG1sUEsBAhQAFAAAAAgAh07iQDE4KwfBAQAAegMAAA4AAAAAAAAAAQAgAAAAKAEAAGRycy9lMm9E&#10;b2MueG1sUEsFBgAAAAAGAAYAWQEAAFsFAAAAAA==&#10;">
                <v:fill on="f" focussize="0,0"/>
                <v:stroke on="f"/>
                <v:imagedata o:title=""/>
                <o:lock v:ext="edit" aspectratio="f"/>
                <v:textbox style="mso-fit-shape-to-text:t;">
                  <w:txbxContent>
                    <w:p>
                      <w:pPr>
                        <w:rPr>
                          <w:szCs w:val="21"/>
                        </w:rPr>
                      </w:pPr>
                      <w:r>
                        <w:rPr>
                          <w:rFonts w:hint="eastAsia"/>
                          <w:szCs w:val="21"/>
                        </w:rPr>
                        <w:t>二次检测</w:t>
                      </w:r>
                    </w:p>
                  </w:txbxContent>
                </v:textbox>
              </v:shape>
            </w:pict>
          </mc:Fallback>
        </mc:AlternateContent>
      </w:r>
      <w:r>
        <w:rPr>
          <w:sz w:val="28"/>
          <w:szCs w:val="28"/>
        </w:rPr>
        <mc:AlternateContent>
          <mc:Choice Requires="wps">
            <w:drawing>
              <wp:anchor distT="0" distB="0" distL="114300" distR="114300" simplePos="0" relativeHeight="251693056" behindDoc="0" locked="0" layoutInCell="1" allowOverlap="1">
                <wp:simplePos x="0" y="0"/>
                <wp:positionH relativeFrom="column">
                  <wp:posOffset>3438525</wp:posOffset>
                </wp:positionH>
                <wp:positionV relativeFrom="paragraph">
                  <wp:posOffset>1280160</wp:posOffset>
                </wp:positionV>
                <wp:extent cx="635" cy="308610"/>
                <wp:effectExtent l="37465" t="0" r="38100" b="15240"/>
                <wp:wrapNone/>
                <wp:docPr id="168" name="直接箭头连接符 168"/>
                <wp:cNvGraphicFramePr/>
                <a:graphic xmlns:a="http://schemas.openxmlformats.org/drawingml/2006/main">
                  <a:graphicData uri="http://schemas.microsoft.com/office/word/2010/wordprocessingShape">
                    <wps:wsp>
                      <wps:cNvCnPr/>
                      <wps:spPr>
                        <a:xfrm>
                          <a:off x="0" y="0"/>
                          <a:ext cx="635" cy="30861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70.75pt;margin-top:100.8pt;height:24.3pt;width:0.05pt;z-index:251693056;mso-width-relative:page;mso-height-relative:page;" filled="f" stroked="t" coordsize="21600,21600" o:gfxdata="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5epb3ZAAAACwEAAA8AAAAAAAAAAQAg&#10;AAAAIgAAAGRycy9kb3ducmV2LnhtbFBLAQIUABQAAAAIAIdO4kAQIgbHDQIAAAMEAAAOAAAAAAAA&#10;AAEAIAAAACgBAABkcnMvZTJvRG9jLnhtbFBLBQYAAAAABgAGAFkBAACnBQAAAAA=&#10;">
                <v:fill on="f" focussize="0,0"/>
                <v:stroke color="#000000" joinstyle="round" endarrow="block"/>
                <v:imagedata o:title=""/>
                <o:lock v:ext="edit" aspectratio="f"/>
              </v:shape>
            </w:pict>
          </mc:Fallback>
        </mc:AlternateContent>
      </w:r>
      <w:r>
        <w:rPr>
          <w:sz w:val="28"/>
          <w:szCs w:val="28"/>
        </w:rPr>
        <mc:AlternateContent>
          <mc:Choice Requires="wps">
            <w:drawing>
              <wp:anchor distT="0" distB="0" distL="114300" distR="114300" simplePos="0" relativeHeight="251692032" behindDoc="0" locked="0" layoutInCell="1" allowOverlap="1">
                <wp:simplePos x="0" y="0"/>
                <wp:positionH relativeFrom="column">
                  <wp:posOffset>3438525</wp:posOffset>
                </wp:positionH>
                <wp:positionV relativeFrom="paragraph">
                  <wp:posOffset>3328035</wp:posOffset>
                </wp:positionV>
                <wp:extent cx="0" cy="203835"/>
                <wp:effectExtent l="38100" t="0" r="38100" b="5715"/>
                <wp:wrapNone/>
                <wp:docPr id="172" name="直接箭头连接符 172"/>
                <wp:cNvGraphicFramePr/>
                <a:graphic xmlns:a="http://schemas.openxmlformats.org/drawingml/2006/main">
                  <a:graphicData uri="http://schemas.microsoft.com/office/word/2010/wordprocessingShape">
                    <wps:wsp>
                      <wps:cNvCnPr/>
                      <wps:spPr>
                        <a:xfrm>
                          <a:off x="0" y="0"/>
                          <a:ext cx="0" cy="2038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70.75pt;margin-top:262.05pt;height:16.05pt;width:0pt;z-index:251692032;mso-width-relative:page;mso-height-relative:page;" filled="f" stroked="t" coordsize="21600,21600" o:gfxdata="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P3ek29kAAAALAQAADwAAAAAAAAABACAAAAAi&#10;AAAAZHJzL2Rvd25yZXYueG1sUEsBAhQAFAAAAAgAh07iQNJl+uYJAgAAAQQAAA4AAAAAAAAAAQAg&#10;AAAAKAEAAGRycy9lMm9Eb2MueG1sUEsFBgAAAAAGAAYAWQEAAKMFAAAAAA==&#10;">
                <v:fill on="f" focussize="0,0"/>
                <v:stroke color="#000000" joinstyle="round" endarrow="block"/>
                <v:imagedata o:title=""/>
                <o:lock v:ext="edit" aspectratio="f"/>
              </v:shape>
            </w:pict>
          </mc:Fallback>
        </mc:AlternateContent>
      </w:r>
      <w:r>
        <w:rPr>
          <w:sz w:val="28"/>
          <w:szCs w:val="28"/>
        </w:rPr>
        <mc:AlternateContent>
          <mc:Choice Requires="wps">
            <w:drawing>
              <wp:anchor distT="0" distB="0" distL="114300" distR="114300" simplePos="0" relativeHeight="251691008" behindDoc="0" locked="0" layoutInCell="1" allowOverlap="1">
                <wp:simplePos x="0" y="0"/>
                <wp:positionH relativeFrom="column">
                  <wp:posOffset>2187575</wp:posOffset>
                </wp:positionH>
                <wp:positionV relativeFrom="paragraph">
                  <wp:posOffset>3547110</wp:posOffset>
                </wp:positionV>
                <wp:extent cx="2460625" cy="1247775"/>
                <wp:effectExtent l="4445" t="4445" r="11430" b="5080"/>
                <wp:wrapNone/>
                <wp:docPr id="176" name="文本框 176"/>
                <wp:cNvGraphicFramePr/>
                <a:graphic xmlns:a="http://schemas.openxmlformats.org/drawingml/2006/main">
                  <a:graphicData uri="http://schemas.microsoft.com/office/word/2010/wordprocessingShape">
                    <wps:wsp>
                      <wps:cNvSpPr txBox="1"/>
                      <wps:spPr>
                        <a:xfrm>
                          <a:off x="0" y="0"/>
                          <a:ext cx="2460625" cy="12477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napToGrid w:val="0"/>
                              <w:rPr>
                                <w:sz w:val="28"/>
                                <w:szCs w:val="28"/>
                              </w:rPr>
                            </w:pPr>
                            <w:r>
                              <w:rPr>
                                <w:sz w:val="28"/>
                                <w:szCs w:val="28"/>
                              </w:rPr>
                              <w:t>货物来源信息与“浙冷链”系统记录的数据不一致的，属地市场监管部门应立即开展调查，以案件调查报告形式将情况逐级报省市场监管局。</w:t>
                            </w:r>
                          </w:p>
                        </w:txbxContent>
                      </wps:txbx>
                      <wps:bodyPr upright="1"/>
                    </wps:wsp>
                  </a:graphicData>
                </a:graphic>
              </wp:anchor>
            </w:drawing>
          </mc:Choice>
          <mc:Fallback>
            <w:pict>
              <v:shape id="_x0000_s1026" o:spid="_x0000_s1026" o:spt="202" type="#_x0000_t202" style="position:absolute;left:0pt;margin-left:172.25pt;margin-top:279.3pt;height:98.25pt;width:193.75pt;z-index:251691008;mso-width-relative:page;mso-height-relative:page;" fillcolor="#FFFFFF" filled="t" stroked="t" coordsize="21600,21600" o:gfxdata="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qLEH12gAAAAsBAAAPAAAA&#10;AAAAAAEAIAAAACIAAABkcnMvZG93bnJldi54bWxQSwECFAAUAAAACACHTuJAYyboNBMCAABJBAAA&#10;DgAAAAAAAAABACAAAAApAQAAZHJzL2Uyb0RvYy54bWxQSwUGAAAAAAYABgBZAQAArgUAAAAA&#10;">
                <v:fill on="t" focussize="0,0"/>
                <v:stroke color="#000000" joinstyle="miter"/>
                <v:imagedata o:title=""/>
                <o:lock v:ext="edit" aspectratio="f"/>
                <v:textbox>
                  <w:txbxContent>
                    <w:p>
                      <w:pPr>
                        <w:snapToGrid w:val="0"/>
                        <w:rPr>
                          <w:sz w:val="28"/>
                          <w:szCs w:val="28"/>
                        </w:rPr>
                      </w:pPr>
                      <w:r>
                        <w:rPr>
                          <w:sz w:val="28"/>
                          <w:szCs w:val="28"/>
                        </w:rPr>
                        <w:t>货物来源信息与“浙冷链”系统记录的数据不一致的，属地市场监管部门应立即开展调查，以案件调查报告形式将情况逐级报省市场监管局。</w:t>
                      </w:r>
                    </w:p>
                  </w:txbxContent>
                </v:textbox>
              </v:shape>
            </w:pict>
          </mc:Fallback>
        </mc:AlternateContent>
      </w:r>
      <w:r>
        <w:rPr>
          <w:sz w:val="28"/>
          <w:szCs w:val="28"/>
        </w:rPr>
        <mc:AlternateContent>
          <mc:Choice Requires="wps">
            <w:drawing>
              <wp:anchor distT="0" distB="0" distL="114300" distR="114300" simplePos="0" relativeHeight="251669504" behindDoc="0" locked="0" layoutInCell="1" allowOverlap="1">
                <wp:simplePos x="0" y="0"/>
                <wp:positionH relativeFrom="column">
                  <wp:posOffset>2187575</wp:posOffset>
                </wp:positionH>
                <wp:positionV relativeFrom="paragraph">
                  <wp:posOffset>2099310</wp:posOffset>
                </wp:positionV>
                <wp:extent cx="2460625" cy="1228725"/>
                <wp:effectExtent l="4445" t="4445" r="11430" b="5080"/>
                <wp:wrapNone/>
                <wp:docPr id="174" name="文本框 174"/>
                <wp:cNvGraphicFramePr/>
                <a:graphic xmlns:a="http://schemas.openxmlformats.org/drawingml/2006/main">
                  <a:graphicData uri="http://schemas.microsoft.com/office/word/2010/wordprocessingShape">
                    <wps:wsp>
                      <wps:cNvSpPr txBox="1"/>
                      <wps:spPr>
                        <a:xfrm>
                          <a:off x="0" y="0"/>
                          <a:ext cx="2460625" cy="12287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napToGrid w:val="0"/>
                              <w:rPr>
                                <w:sz w:val="28"/>
                                <w:szCs w:val="28"/>
                              </w:rPr>
                            </w:pPr>
                            <w:r>
                              <w:rPr>
                                <w:kern w:val="0"/>
                                <w:sz w:val="28"/>
                                <w:szCs w:val="28"/>
                              </w:rPr>
                              <w:t>快速开展溯源倒查。通过“浙冷链”系统检索及现场核查的方式，对同批次涉事产品的来源、流向和进销存情况予以核实确认。</w:t>
                            </w:r>
                          </w:p>
                        </w:txbxContent>
                      </wps:txbx>
                      <wps:bodyPr upright="1"/>
                    </wps:wsp>
                  </a:graphicData>
                </a:graphic>
              </wp:anchor>
            </w:drawing>
          </mc:Choice>
          <mc:Fallback>
            <w:pict>
              <v:shape id="_x0000_s1026" o:spid="_x0000_s1026" o:spt="202" type="#_x0000_t202" style="position:absolute;left:0pt;margin-left:172.25pt;margin-top:165.3pt;height:96.75pt;width:193.75pt;z-index:251669504;mso-width-relative:page;mso-height-relative:page;" fillcolor="#FFFFFF" filled="t" stroked="t" coordsize="21600,21600" o:gfxdata="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F/M5J2gAAAAsBAAAPAAAA&#10;AAAAAAEAIAAAACIAAABkcnMvZG93bnJldi54bWxQSwECFAAUAAAACACHTuJAzVajuxMCAABJBAAA&#10;DgAAAAAAAAABACAAAAApAQAAZHJzL2Uyb0RvYy54bWxQSwUGAAAAAAYABgBZAQAArgUAAAAA&#10;">
                <v:fill on="t" focussize="0,0"/>
                <v:stroke color="#000000" joinstyle="miter"/>
                <v:imagedata o:title=""/>
                <o:lock v:ext="edit" aspectratio="f"/>
                <v:textbox>
                  <w:txbxContent>
                    <w:p>
                      <w:pPr>
                        <w:snapToGrid w:val="0"/>
                        <w:rPr>
                          <w:sz w:val="28"/>
                          <w:szCs w:val="28"/>
                        </w:rPr>
                      </w:pPr>
                      <w:r>
                        <w:rPr>
                          <w:kern w:val="0"/>
                          <w:sz w:val="28"/>
                          <w:szCs w:val="28"/>
                        </w:rPr>
                        <w:t>快速开展溯源倒查。通过“浙冷链”系统检索及现场核查的方式，对同批次涉事产品的来源、流向和进销存情况予以核实确认。</w:t>
                      </w:r>
                    </w:p>
                  </w:txbxContent>
                </v:textbox>
              </v:shape>
            </w:pict>
          </mc:Fallback>
        </mc:AlternateContent>
      </w:r>
      <w:r>
        <w:rPr>
          <w:sz w:val="28"/>
          <w:szCs w:val="28"/>
        </w:rPr>
        <mc:AlternateContent>
          <mc:Choice Requires="wps">
            <w:drawing>
              <wp:anchor distT="0" distB="0" distL="114300" distR="114300" simplePos="0" relativeHeight="251687936" behindDoc="0" locked="0" layoutInCell="1" allowOverlap="1">
                <wp:simplePos x="0" y="0"/>
                <wp:positionH relativeFrom="column">
                  <wp:posOffset>5024755</wp:posOffset>
                </wp:positionH>
                <wp:positionV relativeFrom="paragraph">
                  <wp:posOffset>2179320</wp:posOffset>
                </wp:positionV>
                <wp:extent cx="861060" cy="1619250"/>
                <wp:effectExtent l="0" t="0" r="0" b="0"/>
                <wp:wrapNone/>
                <wp:docPr id="187" name="文本框 187"/>
                <wp:cNvGraphicFramePr/>
                <a:graphic xmlns:a="http://schemas.openxmlformats.org/drawingml/2006/main">
                  <a:graphicData uri="http://schemas.microsoft.com/office/word/2010/wordprocessingShape">
                    <wps:wsp>
                      <wps:cNvSpPr txBox="1"/>
                      <wps:spPr>
                        <a:xfrm>
                          <a:off x="0" y="0"/>
                          <a:ext cx="861060" cy="1619885"/>
                        </a:xfrm>
                        <a:prstGeom prst="rect">
                          <a:avLst/>
                        </a:prstGeom>
                        <a:noFill/>
                        <a:ln>
                          <a:noFill/>
                        </a:ln>
                        <a:effectLst/>
                      </wps:spPr>
                      <wps:txbx>
                        <w:txbxContent>
                          <w:p>
                            <w:pPr>
                              <w:rPr>
                                <w:szCs w:val="21"/>
                              </w:rPr>
                            </w:pPr>
                            <w:r>
                              <w:rPr>
                                <w:rFonts w:hint="eastAsia"/>
                                <w:szCs w:val="21"/>
                              </w:rPr>
                              <w:t>确认阳性</w:t>
                            </w:r>
                          </w:p>
                          <w:p>
                            <w:pPr>
                              <w:rPr>
                                <w:szCs w:val="21"/>
                              </w:rPr>
                            </w:pPr>
                            <w:r>
                              <w:rPr>
                                <w:rFonts w:hint="eastAsia"/>
                                <w:szCs w:val="21"/>
                              </w:rPr>
                              <w:t>下达指令</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95.65pt;margin-top:171.6pt;height:127.5pt;width:67.8pt;z-index:251687936;mso-width-relative:page;mso-height-relative:margin;mso-height-percent:200;" filled="f" stroked="f" coordsize="21600,21600" o:gfxdata="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3zDD32gAAAAsBAAAPAAAAAAAAAAEAIAAAACIAAABkcnMvZG93bnJldi54&#10;bWxQSwECFAAUAAAACACHTuJAQZNL078BAAB6AwAADgAAAAAAAAABACAAAAApAQAAZHJzL2Uyb0Rv&#10;Yy54bWxQSwUGAAAAAAYABgBZAQAAWgUAAAAA&#10;">
                <v:fill on="f" focussize="0,0"/>
                <v:stroke on="f"/>
                <v:imagedata o:title=""/>
                <o:lock v:ext="edit" aspectratio="f"/>
                <v:textbox style="mso-fit-shape-to-text:t;">
                  <w:txbxContent>
                    <w:p>
                      <w:pPr>
                        <w:rPr>
                          <w:szCs w:val="21"/>
                        </w:rPr>
                      </w:pPr>
                      <w:r>
                        <w:rPr>
                          <w:rFonts w:hint="eastAsia"/>
                          <w:szCs w:val="21"/>
                        </w:rPr>
                        <w:t>确认阳性</w:t>
                      </w:r>
                    </w:p>
                    <w:p>
                      <w:pPr>
                        <w:rPr>
                          <w:szCs w:val="21"/>
                        </w:rPr>
                      </w:pPr>
                      <w:r>
                        <w:rPr>
                          <w:rFonts w:hint="eastAsia"/>
                          <w:szCs w:val="21"/>
                        </w:rPr>
                        <w:t>下达指令</w:t>
                      </w:r>
                    </w:p>
                  </w:txbxContent>
                </v:textbox>
              </v:shape>
            </w:pict>
          </mc:Fallback>
        </mc:AlternateContent>
      </w:r>
      <w:r>
        <w:rPr>
          <w:sz w:val="28"/>
          <w:szCs w:val="28"/>
        </w:rPr>
        <mc:AlternateContent>
          <mc:Choice Requires="wps">
            <w:drawing>
              <wp:anchor distT="0" distB="0" distL="114300" distR="114300" simplePos="0" relativeHeight="251685888" behindDoc="0" locked="0" layoutInCell="1" allowOverlap="1">
                <wp:simplePos x="0" y="0"/>
                <wp:positionH relativeFrom="column">
                  <wp:posOffset>4972050</wp:posOffset>
                </wp:positionH>
                <wp:positionV relativeFrom="paragraph">
                  <wp:posOffset>1278255</wp:posOffset>
                </wp:positionV>
                <wp:extent cx="0" cy="3762375"/>
                <wp:effectExtent l="38100" t="0" r="38100" b="9525"/>
                <wp:wrapNone/>
                <wp:docPr id="185" name="直接箭头连接符 185"/>
                <wp:cNvGraphicFramePr/>
                <a:graphic xmlns:a="http://schemas.openxmlformats.org/drawingml/2006/main">
                  <a:graphicData uri="http://schemas.microsoft.com/office/word/2010/wordprocessingShape">
                    <wps:wsp>
                      <wps:cNvCnPr/>
                      <wps:spPr>
                        <a:xfrm>
                          <a:off x="0" y="0"/>
                          <a:ext cx="0" cy="37623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91.5pt;margin-top:100.65pt;height:296.25pt;width:0pt;z-index:251685888;mso-width-relative:page;mso-height-relative:page;" filled="f" stroked="t" coordsize="21600,21600" o:gfxdata="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oiJWbaAAAACwEAAA8AAAAAAAAAAQAg&#10;AAAAIgAAAGRycy9kb3ducmV2LnhtbFBLAQIUABQAAAAIAIdO4kAq02EpDAIAAAIEAAAOAAAAAAAA&#10;AAEAIAAAACkBAABkcnMvZTJvRG9jLnhtbFBLBQYAAAAABgAGAFkBAACnBQAAAAA=&#10;">
                <v:fill on="f" focussize="0,0"/>
                <v:stroke color="#000000" joinstyle="round" endarrow="block"/>
                <v:imagedata o:title=""/>
                <o:lock v:ext="edit" aspectratio="f"/>
              </v:shape>
            </w:pict>
          </mc:Fallback>
        </mc:AlternateContent>
      </w:r>
      <w:r>
        <w:rPr>
          <w:sz w:val="28"/>
          <w:szCs w:val="28"/>
        </w:rPr>
        <mc:AlternateContent>
          <mc:Choice Requires="wps">
            <w:drawing>
              <wp:anchor distT="0" distB="0" distL="114300" distR="114300" simplePos="0" relativeHeight="251678720" behindDoc="0" locked="0" layoutInCell="1" allowOverlap="1">
                <wp:simplePos x="0" y="0"/>
                <wp:positionH relativeFrom="column">
                  <wp:posOffset>2187575</wp:posOffset>
                </wp:positionH>
                <wp:positionV relativeFrom="paragraph">
                  <wp:posOffset>1588770</wp:posOffset>
                </wp:positionV>
                <wp:extent cx="2460625" cy="304800"/>
                <wp:effectExtent l="4445" t="4445" r="11430" b="14605"/>
                <wp:wrapNone/>
                <wp:docPr id="183" name="文本框 183"/>
                <wp:cNvGraphicFramePr/>
                <a:graphic xmlns:a="http://schemas.openxmlformats.org/drawingml/2006/main">
                  <a:graphicData uri="http://schemas.microsoft.com/office/word/2010/wordprocessingShape">
                    <wps:wsp>
                      <wps:cNvSpPr txBox="1"/>
                      <wps:spPr>
                        <a:xfrm>
                          <a:off x="0" y="0"/>
                          <a:ext cx="2460625" cy="3048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napToGrid w:val="0"/>
                              <w:rPr>
                                <w:sz w:val="28"/>
                                <w:szCs w:val="28"/>
                              </w:rPr>
                            </w:pPr>
                            <w:r>
                              <w:rPr>
                                <w:sz w:val="28"/>
                                <w:szCs w:val="28"/>
                              </w:rPr>
                              <w:t>组织力量开展确认检测工作</w:t>
                            </w:r>
                          </w:p>
                        </w:txbxContent>
                      </wps:txbx>
                      <wps:bodyPr upright="1"/>
                    </wps:wsp>
                  </a:graphicData>
                </a:graphic>
              </wp:anchor>
            </w:drawing>
          </mc:Choice>
          <mc:Fallback>
            <w:pict>
              <v:shape id="_x0000_s1026" o:spid="_x0000_s1026" o:spt="202" type="#_x0000_t202" style="position:absolute;left:0pt;margin-left:172.25pt;margin-top:125.1pt;height:24pt;width:193.75pt;z-index:251678720;mso-width-relative:page;mso-height-relative:page;" fillcolor="#FFFFFF" filled="t" stroked="t" coordsize="21600,21600" o:gfxdata="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0Jy7/aAAAACwEAAA8A&#10;AAAAAAAAAQAgAAAAIgAAAGRycy9kb3ducmV2LnhtbFBLAQIUABQAAAAIAIdO4kBzS51aFQIAAEgE&#10;AAAOAAAAAAAAAAEAIAAAACkBAABkcnMvZTJvRG9jLnhtbFBLBQYAAAAABgAGAFkBAACwBQAAAAA=&#10;">
                <v:fill on="t" focussize="0,0"/>
                <v:stroke color="#000000" joinstyle="miter"/>
                <v:imagedata o:title=""/>
                <o:lock v:ext="edit" aspectratio="f"/>
                <v:textbox>
                  <w:txbxContent>
                    <w:p>
                      <w:pPr>
                        <w:snapToGrid w:val="0"/>
                        <w:rPr>
                          <w:sz w:val="28"/>
                          <w:szCs w:val="28"/>
                        </w:rPr>
                      </w:pPr>
                      <w:r>
                        <w:rPr>
                          <w:sz w:val="28"/>
                          <w:szCs w:val="28"/>
                        </w:rPr>
                        <w:t>组织力量开展确认检测工作</w:t>
                      </w:r>
                    </w:p>
                  </w:txbxContent>
                </v:textbox>
              </v:shape>
            </w:pict>
          </mc:Fallback>
        </mc:AlternateContent>
      </w:r>
      <w:r>
        <w:rPr>
          <w:sz w:val="28"/>
          <w:szCs w:val="28"/>
        </w:rPr>
        <mc:AlternateContent>
          <mc:Choice Requires="wps">
            <w:drawing>
              <wp:anchor distT="0" distB="0" distL="114300" distR="114300" simplePos="0" relativeHeight="251666432" behindDoc="0" locked="0" layoutInCell="1" allowOverlap="1">
                <wp:simplePos x="0" y="0"/>
                <wp:positionH relativeFrom="column">
                  <wp:posOffset>95250</wp:posOffset>
                </wp:positionH>
                <wp:positionV relativeFrom="paragraph">
                  <wp:posOffset>975360</wp:posOffset>
                </wp:positionV>
                <wp:extent cx="5276850" cy="304800"/>
                <wp:effectExtent l="4445" t="4445" r="14605" b="14605"/>
                <wp:wrapNone/>
                <wp:docPr id="186" name="文本框 186"/>
                <wp:cNvGraphicFramePr/>
                <a:graphic xmlns:a="http://schemas.openxmlformats.org/drawingml/2006/main">
                  <a:graphicData uri="http://schemas.microsoft.com/office/word/2010/wordprocessingShape">
                    <wps:wsp>
                      <wps:cNvSpPr txBox="1"/>
                      <wps:spPr>
                        <a:xfrm>
                          <a:off x="0" y="0"/>
                          <a:ext cx="5276850" cy="3048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napToGrid w:val="0"/>
                              <w:jc w:val="center"/>
                              <w:rPr>
                                <w:sz w:val="28"/>
                                <w:szCs w:val="28"/>
                              </w:rPr>
                            </w:pPr>
                            <w:r>
                              <w:rPr>
                                <w:rFonts w:hint="eastAsia"/>
                                <w:sz w:val="28"/>
                                <w:szCs w:val="28"/>
                              </w:rPr>
                              <w:t>区防控办</w:t>
                            </w:r>
                          </w:p>
                        </w:txbxContent>
                      </wps:txbx>
                      <wps:bodyPr upright="1"/>
                    </wps:wsp>
                  </a:graphicData>
                </a:graphic>
              </wp:anchor>
            </w:drawing>
          </mc:Choice>
          <mc:Fallback>
            <w:pict>
              <v:shape id="_x0000_s1026" o:spid="_x0000_s1026" o:spt="202" type="#_x0000_t202" style="position:absolute;left:0pt;margin-left:7.5pt;margin-top:76.8pt;height:24pt;width:415.5pt;z-index:251666432;mso-width-relative:page;mso-height-relative:page;" fillcolor="#FFFFFF" filled="t" stroked="t" coordsize="21600,21600" o:gfxdata="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sf8Sb2AAAAAoBAAAPAAAA&#10;AAAAAAEAIAAAACIAAABkcnMvZG93bnJldi54bWxQSwECFAAUAAAACACHTuJAJrIWDBUCAABIBAAA&#10;DgAAAAAAAAABACAAAAAnAQAAZHJzL2Uyb0RvYy54bWxQSwUGAAAAAAYABgBZAQAArgUAAAAA&#10;">
                <v:fill on="t" focussize="0,0"/>
                <v:stroke color="#000000" joinstyle="miter"/>
                <v:imagedata o:title=""/>
                <o:lock v:ext="edit" aspectratio="f"/>
                <v:textbox>
                  <w:txbxContent>
                    <w:p>
                      <w:pPr>
                        <w:snapToGrid w:val="0"/>
                        <w:jc w:val="center"/>
                        <w:rPr>
                          <w:sz w:val="28"/>
                          <w:szCs w:val="28"/>
                        </w:rPr>
                      </w:pPr>
                      <w:r>
                        <w:rPr>
                          <w:rFonts w:hint="eastAsia"/>
                          <w:sz w:val="28"/>
                          <w:szCs w:val="28"/>
                        </w:rPr>
                        <w:t>区防控办</w:t>
                      </w:r>
                    </w:p>
                  </w:txbxContent>
                </v:textbox>
              </v:shape>
            </w:pict>
          </mc:Fallback>
        </mc:AlternateContent>
      </w:r>
      <w:r>
        <w:rPr>
          <w:sz w:val="28"/>
          <w:szCs w:val="28"/>
        </w:rPr>
        <mc:AlternateContent>
          <mc:Choice Requires="wps">
            <w:drawing>
              <wp:anchor distT="0" distB="0" distL="114300" distR="114300" simplePos="0" relativeHeight="251661312" behindDoc="1" locked="0" layoutInCell="1" allowOverlap="1">
                <wp:simplePos x="0" y="0"/>
                <wp:positionH relativeFrom="column">
                  <wp:posOffset>4161155</wp:posOffset>
                </wp:positionH>
                <wp:positionV relativeFrom="paragraph">
                  <wp:posOffset>266700</wp:posOffset>
                </wp:positionV>
                <wp:extent cx="635" cy="697230"/>
                <wp:effectExtent l="37465" t="0" r="38100" b="7620"/>
                <wp:wrapNone/>
                <wp:docPr id="193" name="直接箭头连接符 193"/>
                <wp:cNvGraphicFramePr/>
                <a:graphic xmlns:a="http://schemas.openxmlformats.org/drawingml/2006/main">
                  <a:graphicData uri="http://schemas.microsoft.com/office/word/2010/wordprocessingShape">
                    <wps:wsp>
                      <wps:cNvCnPr/>
                      <wps:spPr>
                        <a:xfrm>
                          <a:off x="0" y="0"/>
                          <a:ext cx="635" cy="69723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27.65pt;margin-top:21pt;height:54.9pt;width:0.05pt;z-index:-251655168;mso-width-relative:page;mso-height-relative:page;" filled="f" stroked="t" coordsize="21600,21600" o:gfxdata="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VnksYtoAAAAKAQAADwAAAAAAAAAB&#10;ACAAAAAiAAAAZHJzL2Rvd25yZXYueG1sUEsBAhQAFAAAAAgAh07iQIGhf2QOAgAAAwQAAA4AAAAA&#10;AAAAAQAgAAAAKQEAAGRycy9lMm9Eb2MueG1sUEsFBgAAAAAGAAYAWQEAAKkFAAAAAA==&#10;">
                <v:fill on="f" focussize="0,0"/>
                <v:stroke color="#000000" joinstyle="round" endarrow="block"/>
                <v:imagedata o:title=""/>
                <o:lock v:ext="edit" aspectratio="f"/>
              </v:shape>
            </w:pict>
          </mc:Fallback>
        </mc:AlternateContent>
      </w:r>
      <w:r>
        <w:rPr>
          <w:sz w:val="28"/>
          <w:szCs w:val="28"/>
        </w:rPr>
        <mc:AlternateContent>
          <mc:Choice Requires="wps">
            <w:drawing>
              <wp:anchor distT="0" distB="0" distL="114300" distR="114300" simplePos="0" relativeHeight="251686912" behindDoc="0" locked="0" layoutInCell="1" allowOverlap="1">
                <wp:simplePos x="0" y="0"/>
                <wp:positionH relativeFrom="column">
                  <wp:posOffset>95250</wp:posOffset>
                </wp:positionH>
                <wp:positionV relativeFrom="paragraph">
                  <wp:posOffset>5042535</wp:posOffset>
                </wp:positionV>
                <wp:extent cx="5276850" cy="1219200"/>
                <wp:effectExtent l="4445" t="4445" r="14605" b="14605"/>
                <wp:wrapNone/>
                <wp:docPr id="190" name="文本框 190"/>
                <wp:cNvGraphicFramePr/>
                <a:graphic xmlns:a="http://schemas.openxmlformats.org/drawingml/2006/main">
                  <a:graphicData uri="http://schemas.microsoft.com/office/word/2010/wordprocessingShape">
                    <wps:wsp>
                      <wps:cNvSpPr txBox="1"/>
                      <wps:spPr>
                        <a:xfrm>
                          <a:off x="0" y="0"/>
                          <a:ext cx="5276850" cy="1219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napToGrid w:val="0"/>
                              <w:rPr>
                                <w:sz w:val="28"/>
                                <w:szCs w:val="28"/>
                              </w:rPr>
                            </w:pPr>
                            <w:r>
                              <w:rPr>
                                <w:sz w:val="28"/>
                                <w:szCs w:val="28"/>
                              </w:rPr>
                              <w:t>按照《新冠病毒核酸阳性食品处置指南》在 48 小时之内处置到位；对核酸检测呈阳性的环境，应当立即采取消杀等应急处置措施；对可能接触检测呈阳性物品和环境的人员及时进行核酸检测和健康筛查；对检测呈阳性人员及时隔离，并立即开展密切接触者追踪管理。</w:t>
                            </w:r>
                          </w:p>
                        </w:txbxContent>
                      </wps:txbx>
                      <wps:bodyPr upright="1"/>
                    </wps:wsp>
                  </a:graphicData>
                </a:graphic>
              </wp:anchor>
            </w:drawing>
          </mc:Choice>
          <mc:Fallback>
            <w:pict>
              <v:shape id="_x0000_s1026" o:spid="_x0000_s1026" o:spt="202" type="#_x0000_t202" style="position:absolute;left:0pt;margin-left:7.5pt;margin-top:397.05pt;height:96pt;width:415.5pt;z-index:251686912;mso-width-relative:page;mso-height-relative:page;" fillcolor="#FFFFFF" filled="t" stroked="t" coordsize="21600,21600" o:gfxdata="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T1rqGtkAAAAKAQAADwAAAAAA&#10;AAABACAAAAAiAAAAZHJzL2Rvd25yZXYueG1sUEsBAhQAFAAAAAgAh07iQKXGrucSAgAASQQAAA4A&#10;AAAAAAAAAQAgAAAAKAEAAGRycy9lMm9Eb2MueG1sUEsFBgAAAAAGAAYAWQEAAKwFAAAAAA==&#10;">
                <v:fill on="t" focussize="0,0"/>
                <v:stroke color="#000000" joinstyle="miter"/>
                <v:imagedata o:title=""/>
                <o:lock v:ext="edit" aspectratio="f"/>
                <v:textbox>
                  <w:txbxContent>
                    <w:p>
                      <w:pPr>
                        <w:snapToGrid w:val="0"/>
                        <w:rPr>
                          <w:sz w:val="28"/>
                          <w:szCs w:val="28"/>
                        </w:rPr>
                      </w:pPr>
                      <w:r>
                        <w:rPr>
                          <w:sz w:val="28"/>
                          <w:szCs w:val="28"/>
                        </w:rPr>
                        <w:t>按照《新冠病毒核酸阳性食品处置指南》在 48 小时之内处置到位；对核酸检测呈阳性的环境，应当立即采取消杀等应急处置措施；对可能接触检测呈阳性物品和环境的人员及时进行核酸检测和健康筛查；对检测呈阳性人员及时隔离，并立即开展密切接触者追踪管理。</w:t>
                      </w:r>
                    </w:p>
                  </w:txbxContent>
                </v:textbox>
              </v:shape>
            </w:pict>
          </mc:Fallback>
        </mc:AlternateContent>
      </w:r>
    </w:p>
    <w:p>
      <w:pPr>
        <w:widowControl/>
        <w:spacing w:line="615" w:lineRule="atLeast"/>
        <w:ind w:firstLine="645"/>
        <w:jc w:val="left"/>
        <w:rPr>
          <w:rFonts w:cs="宋体"/>
          <w:kern w:val="0"/>
        </w:rPr>
      </w:pPr>
      <w:r>
        <w:rPr>
          <w:sz w:val="28"/>
          <w:szCs w:val="28"/>
        </w:rPr>
        <mc:AlternateContent>
          <mc:Choice Requires="wps">
            <w:drawing>
              <wp:anchor distT="0" distB="0" distL="114300" distR="114300" simplePos="0" relativeHeight="251662336" behindDoc="1" locked="0" layoutInCell="1" allowOverlap="1">
                <wp:simplePos x="0" y="0"/>
                <wp:positionH relativeFrom="column">
                  <wp:posOffset>753110</wp:posOffset>
                </wp:positionH>
                <wp:positionV relativeFrom="paragraph">
                  <wp:posOffset>9525</wp:posOffset>
                </wp:positionV>
                <wp:extent cx="2540" cy="426720"/>
                <wp:effectExtent l="37465" t="0" r="36195" b="11430"/>
                <wp:wrapNone/>
                <wp:docPr id="196" name="直接箭头连接符 196"/>
                <wp:cNvGraphicFramePr/>
                <a:graphic xmlns:a="http://schemas.openxmlformats.org/drawingml/2006/main">
                  <a:graphicData uri="http://schemas.microsoft.com/office/word/2010/wordprocessingShape">
                    <wps:wsp>
                      <wps:cNvCnPr/>
                      <wps:spPr>
                        <a:xfrm flipH="1">
                          <a:off x="0" y="0"/>
                          <a:ext cx="2540" cy="42672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59.3pt;margin-top:0.75pt;height:33.6pt;width:0.2pt;z-index:-251654144;mso-width-relative:page;mso-height-relative:page;" filled="f" stroked="t" coordsize="21600,21600" o:gfxdata="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x2bFv9cAAAAIAQAADwAA&#10;AAAAAAABACAAAAAiAAAAZHJzL2Rvd25yZXYueG1sUEsBAhQAFAAAAAgAh07iQGm0VH4XAgAADgQA&#10;AA4AAAAAAAAAAQAgAAAAJgEAAGRycy9lMm9Eb2MueG1sUEsFBgAAAAAGAAYAWQEAAK8FAAAAAA==&#10;">
                <v:fill on="f" focussize="0,0"/>
                <v:stroke color="#000000" joinstyle="round" endarrow="block"/>
                <v:imagedata o:title=""/>
                <o:lock v:ext="edit" aspectratio="f"/>
              </v:shape>
            </w:pict>
          </mc:Fallback>
        </mc:AlternateContent>
      </w:r>
      <w:r>
        <w:rPr>
          <w:sz w:val="28"/>
          <w:szCs w:val="28"/>
        </w:rPr>
        <mc:AlternateContent>
          <mc:Choice Requires="wps">
            <w:drawing>
              <wp:anchor distT="0" distB="0" distL="114300" distR="114300" simplePos="0" relativeHeight="251680768" behindDoc="0" locked="0" layoutInCell="1" allowOverlap="1">
                <wp:simplePos x="0" y="0"/>
                <wp:positionH relativeFrom="column">
                  <wp:posOffset>1584960</wp:posOffset>
                </wp:positionH>
                <wp:positionV relativeFrom="paragraph">
                  <wp:posOffset>24130</wp:posOffset>
                </wp:positionV>
                <wp:extent cx="838200" cy="432435"/>
                <wp:effectExtent l="0" t="0" r="0" b="0"/>
                <wp:wrapNone/>
                <wp:docPr id="170" name="文本框 170"/>
                <wp:cNvGraphicFramePr/>
                <a:graphic xmlns:a="http://schemas.openxmlformats.org/drawingml/2006/main">
                  <a:graphicData uri="http://schemas.microsoft.com/office/word/2010/wordprocessingShape">
                    <wps:wsp>
                      <wps:cNvSpPr txBox="1"/>
                      <wps:spPr>
                        <a:xfrm>
                          <a:off x="0" y="0"/>
                          <a:ext cx="838200" cy="432435"/>
                        </a:xfrm>
                        <a:prstGeom prst="rect">
                          <a:avLst/>
                        </a:prstGeom>
                        <a:noFill/>
                        <a:ln>
                          <a:noFill/>
                        </a:ln>
                        <a:effectLst/>
                      </wps:spPr>
                      <wps:txbx>
                        <w:txbxContent>
                          <w:p>
                            <w:pPr>
                              <w:snapToGrid w:val="0"/>
                              <w:rPr>
                                <w:szCs w:val="21"/>
                              </w:rPr>
                            </w:pPr>
                            <w:r>
                              <w:rPr>
                                <w:rFonts w:hint="eastAsia"/>
                                <w:szCs w:val="21"/>
                              </w:rPr>
                              <w:t>初筛阳性报告</w:t>
                            </w:r>
                          </w:p>
                        </w:txbxContent>
                      </wps:txbx>
                      <wps:bodyPr upright="1"/>
                    </wps:wsp>
                  </a:graphicData>
                </a:graphic>
              </wp:anchor>
            </w:drawing>
          </mc:Choice>
          <mc:Fallback>
            <w:pict>
              <v:shape id="_x0000_s1026" o:spid="_x0000_s1026" o:spt="202" type="#_x0000_t202" style="position:absolute;left:0pt;margin-left:124.8pt;margin-top:1.9pt;height:34.05pt;width:66pt;z-index:251680768;mso-width-relative:page;mso-height-relative:page;" filled="f" stroked="f" coordsize="21600,21600" o:gfxdata="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DlgBv&#10;1QAAAAgBAAAPAAAAAAAAAAEAIAAAACIAAABkcnMvZG93bnJldi54bWxQSwECFAAUAAAACACHTuJA&#10;PVjUTLIBAABfAwAADgAAAAAAAAABACAAAAAkAQAAZHJzL2Uyb0RvYy54bWxQSwUGAAAAAAYABgBZ&#10;AQAASAUAAAAA&#10;">
                <v:fill on="f" focussize="0,0"/>
                <v:stroke on="f"/>
                <v:imagedata o:title=""/>
                <o:lock v:ext="edit" aspectratio="f"/>
                <v:textbox>
                  <w:txbxContent>
                    <w:p>
                      <w:pPr>
                        <w:snapToGrid w:val="0"/>
                        <w:rPr>
                          <w:szCs w:val="21"/>
                        </w:rPr>
                      </w:pPr>
                      <w:r>
                        <w:rPr>
                          <w:rFonts w:hint="eastAsia"/>
                          <w:szCs w:val="21"/>
                        </w:rPr>
                        <w:t>初筛阳性报告</w:t>
                      </w:r>
                    </w:p>
                  </w:txbxContent>
                </v:textbox>
              </v:shape>
            </w:pict>
          </mc:Fallback>
        </mc:AlternateContent>
      </w:r>
    </w:p>
    <w:p>
      <w:pPr>
        <w:widowControl/>
        <w:spacing w:line="615" w:lineRule="atLeast"/>
        <w:ind w:firstLine="645"/>
        <w:jc w:val="left"/>
        <w:rPr>
          <w:rFonts w:cs="宋体"/>
          <w:kern w:val="0"/>
        </w:rPr>
      </w:pPr>
      <w:r>
        <w:rPr>
          <w:sz w:val="28"/>
          <w:szCs w:val="28"/>
        </w:rPr>
        <mc:AlternateContent>
          <mc:Choice Requires="wps">
            <w:drawing>
              <wp:anchor distT="0" distB="0" distL="114300" distR="114300" simplePos="0" relativeHeight="251677696" behindDoc="0" locked="0" layoutInCell="1" allowOverlap="1">
                <wp:simplePos x="0" y="0"/>
                <wp:positionH relativeFrom="column">
                  <wp:posOffset>4190365</wp:posOffset>
                </wp:positionH>
                <wp:positionV relativeFrom="paragraph">
                  <wp:posOffset>148590</wp:posOffset>
                </wp:positionV>
                <wp:extent cx="987425" cy="316230"/>
                <wp:effectExtent l="0" t="0" r="0" b="0"/>
                <wp:wrapNone/>
                <wp:docPr id="192" name="文本框 192"/>
                <wp:cNvGraphicFramePr/>
                <a:graphic xmlns:a="http://schemas.openxmlformats.org/drawingml/2006/main">
                  <a:graphicData uri="http://schemas.microsoft.com/office/word/2010/wordprocessingShape">
                    <wps:wsp>
                      <wps:cNvSpPr txBox="1"/>
                      <wps:spPr>
                        <a:xfrm>
                          <a:off x="0" y="0"/>
                          <a:ext cx="987425" cy="316230"/>
                        </a:xfrm>
                        <a:prstGeom prst="rect">
                          <a:avLst/>
                        </a:prstGeom>
                        <a:noFill/>
                        <a:ln>
                          <a:noFill/>
                        </a:ln>
                        <a:effectLst/>
                      </wps:spPr>
                      <wps:txbx>
                        <w:txbxContent>
                          <w:p>
                            <w:pPr>
                              <w:rPr>
                                <w:szCs w:val="21"/>
                              </w:rPr>
                            </w:pPr>
                            <w:r>
                              <w:rPr>
                                <w:rFonts w:hint="eastAsia"/>
                                <w:szCs w:val="21"/>
                              </w:rPr>
                              <w:t>确认结果</w:t>
                            </w:r>
                          </w:p>
                        </w:txbxContent>
                      </wps:txbx>
                      <wps:bodyPr upright="1"/>
                    </wps:wsp>
                  </a:graphicData>
                </a:graphic>
              </wp:anchor>
            </w:drawing>
          </mc:Choice>
          <mc:Fallback>
            <w:pict>
              <v:shape id="_x0000_s1026" o:spid="_x0000_s1026" o:spt="202" type="#_x0000_t202" style="position:absolute;left:0pt;margin-left:329.95pt;margin-top:11.7pt;height:24.9pt;width:77.75pt;z-index:251677696;mso-width-relative:page;mso-height-relative:page;" filled="f" stroked="f" coordsize="21600,21600" o:gfxdata="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Dkld2XYAAAACQEAAA8AAAAAAAAAAQAgAAAAIgAAAGRycy9kb3ducmV2LnhtbFBLAQIUABQAAAAI&#10;AIdO4kBWLAmCtAEAAF8DAAAOAAAAAAAAAAEAIAAAACcBAABkcnMvZTJvRG9jLnhtbFBLBQYAAAAA&#10;BgAGAFkBAABNBQAAAAA=&#10;">
                <v:fill on="f" focussize="0,0"/>
                <v:stroke on="f"/>
                <v:imagedata o:title=""/>
                <o:lock v:ext="edit" aspectratio="f"/>
                <v:textbox>
                  <w:txbxContent>
                    <w:p>
                      <w:pPr>
                        <w:rPr>
                          <w:szCs w:val="21"/>
                        </w:rPr>
                      </w:pPr>
                      <w:r>
                        <w:rPr>
                          <w:rFonts w:hint="eastAsia"/>
                          <w:szCs w:val="21"/>
                        </w:rPr>
                        <w:t>确认结果</w:t>
                      </w:r>
                    </w:p>
                  </w:txbxContent>
                </v:textbox>
              </v:shape>
            </w:pict>
          </mc:Fallback>
        </mc:AlternateContent>
      </w:r>
      <w:r>
        <w:rPr>
          <w:sz w:val="28"/>
          <w:szCs w:val="28"/>
        </w:rPr>
        <mc:AlternateContent>
          <mc:Choice Requires="wps">
            <w:drawing>
              <wp:anchor distT="0" distB="0" distL="114300" distR="114300" simplePos="0" relativeHeight="251700224" behindDoc="0" locked="0" layoutInCell="1" allowOverlap="1">
                <wp:simplePos x="0" y="0"/>
                <wp:positionH relativeFrom="column">
                  <wp:posOffset>923925</wp:posOffset>
                </wp:positionH>
                <wp:positionV relativeFrom="paragraph">
                  <wp:posOffset>75565</wp:posOffset>
                </wp:positionV>
                <wp:extent cx="0" cy="304800"/>
                <wp:effectExtent l="38100" t="0" r="38100" b="0"/>
                <wp:wrapNone/>
                <wp:docPr id="160" name="直接箭头连接符 160"/>
                <wp:cNvGraphicFramePr/>
                <a:graphic xmlns:a="http://schemas.openxmlformats.org/drawingml/2006/main">
                  <a:graphicData uri="http://schemas.microsoft.com/office/word/2010/wordprocessingShape">
                    <wps:wsp>
                      <wps:cNvCnPr/>
                      <wps:spPr>
                        <a:xfrm>
                          <a:off x="0" y="0"/>
                          <a:ext cx="0" cy="30480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72.75pt;margin-top:5.95pt;height:24pt;width:0pt;z-index:251700224;mso-width-relative:page;mso-height-relative:page;" filled="f" stroked="t" coordsize="21600,21600" o:gfxdata="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2PvpUdgAAAAJAQAADwAAAAAAAAABACAAAAAi&#10;AAAAZHJzL2Rvd25yZXYueG1sUEsBAhQAFAAAAAgAh07iQCmhiBQKAgAAAQQAAA4AAAAAAAAAAQAg&#10;AAAAJwEAAGRycy9lMm9Eb2MueG1sUEsFBgAAAAAGAAYAWQEAAKMFAAAAAA==&#10;">
                <v:fill on="f" focussize="0,0"/>
                <v:stroke color="#000000" joinstyle="round" endarrow="block"/>
                <v:imagedata o:title=""/>
                <o:lock v:ext="edit" aspectratio="f"/>
              </v:shape>
            </w:pict>
          </mc:Fallback>
        </mc:AlternateContent>
      </w:r>
      <w:r>
        <w:rPr>
          <w:sz w:val="28"/>
          <w:szCs w:val="28"/>
        </w:rPr>
        <mc:AlternateContent>
          <mc:Choice Requires="wps">
            <w:drawing>
              <wp:anchor distT="0" distB="0" distL="114300" distR="114300" simplePos="0" relativeHeight="251682816" behindDoc="0" locked="0" layoutInCell="1" allowOverlap="1">
                <wp:simplePos x="0" y="0"/>
                <wp:positionH relativeFrom="column">
                  <wp:posOffset>454025</wp:posOffset>
                </wp:positionH>
                <wp:positionV relativeFrom="paragraph">
                  <wp:posOffset>80010</wp:posOffset>
                </wp:positionV>
                <wp:extent cx="609600" cy="1619250"/>
                <wp:effectExtent l="0" t="0" r="0" b="0"/>
                <wp:wrapNone/>
                <wp:docPr id="194" name="文本框 194"/>
                <wp:cNvGraphicFramePr/>
                <a:graphic xmlns:a="http://schemas.openxmlformats.org/drawingml/2006/main">
                  <a:graphicData uri="http://schemas.microsoft.com/office/word/2010/wordprocessingShape">
                    <wps:wsp>
                      <wps:cNvSpPr txBox="1"/>
                      <wps:spPr>
                        <a:xfrm>
                          <a:off x="0" y="0"/>
                          <a:ext cx="609600" cy="1619885"/>
                        </a:xfrm>
                        <a:prstGeom prst="rect">
                          <a:avLst/>
                        </a:prstGeom>
                        <a:noFill/>
                        <a:ln>
                          <a:noFill/>
                        </a:ln>
                        <a:effectLst/>
                      </wps:spPr>
                      <wps:txbx>
                        <w:txbxContent>
                          <w:p>
                            <w:pPr>
                              <w:snapToGrid w:val="0"/>
                              <w:rPr>
                                <w:szCs w:val="21"/>
                              </w:rPr>
                            </w:pPr>
                            <w:r>
                              <w:rPr>
                                <w:rFonts w:hint="eastAsia"/>
                                <w:szCs w:val="21"/>
                              </w:rPr>
                              <w:t>报告</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5.75pt;margin-top:6.3pt;height:127.5pt;width:48pt;z-index:251682816;mso-width-relative:page;mso-height-relative:margin;mso-height-percent:200;" filled="f" stroked="f" coordsize="21600,21600" o:gfxdata="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ttCIz9UAAAAJAQAADwAAAAAAAAABACAAAAAiAAAAZHJzL2Rvd25yZXYueG1sUEsB&#10;AhQAFAAAAAgAh07iQK+20fu/AQAAegMAAA4AAAAAAAAAAQAgAAAAJAEAAGRycy9lMm9Eb2MueG1s&#10;UEsFBgAAAAAGAAYAWQEAAFUFAAAAAA==&#10;">
                <v:fill on="f" focussize="0,0"/>
                <v:stroke on="f"/>
                <v:imagedata o:title=""/>
                <o:lock v:ext="edit" aspectratio="f"/>
                <v:textbox style="mso-fit-shape-to-text:t;">
                  <w:txbxContent>
                    <w:p>
                      <w:pPr>
                        <w:snapToGrid w:val="0"/>
                        <w:rPr>
                          <w:szCs w:val="21"/>
                        </w:rPr>
                      </w:pPr>
                      <w:r>
                        <w:rPr>
                          <w:rFonts w:hint="eastAsia"/>
                          <w:szCs w:val="21"/>
                        </w:rPr>
                        <w:t>报告</w:t>
                      </w:r>
                    </w:p>
                  </w:txbxContent>
                </v:textbox>
              </v:shape>
            </w:pict>
          </mc:Fallback>
        </mc:AlternateContent>
      </w:r>
    </w:p>
    <w:p>
      <w:pPr>
        <w:widowControl/>
        <w:spacing w:line="615" w:lineRule="atLeast"/>
        <w:ind w:firstLine="645"/>
        <w:jc w:val="left"/>
        <w:rPr>
          <w:rFonts w:cs="宋体"/>
          <w:kern w:val="0"/>
        </w:rPr>
      </w:pPr>
      <w:r>
        <w:rPr>
          <w:sz w:val="28"/>
          <w:szCs w:val="28"/>
        </w:rPr>
        <mc:AlternateContent>
          <mc:Choice Requires="wps">
            <w:drawing>
              <wp:anchor distT="0" distB="0" distL="114300" distR="114300" simplePos="0" relativeHeight="251667456" behindDoc="0" locked="0" layoutInCell="1" allowOverlap="1">
                <wp:simplePos x="0" y="0"/>
                <wp:positionH relativeFrom="column">
                  <wp:posOffset>669290</wp:posOffset>
                </wp:positionH>
                <wp:positionV relativeFrom="paragraph">
                  <wp:posOffset>1056640</wp:posOffset>
                </wp:positionV>
                <wp:extent cx="1440180" cy="635"/>
                <wp:effectExtent l="37465" t="0" r="38100" b="7620"/>
                <wp:wrapNone/>
                <wp:docPr id="5" name="肘形连接符 5"/>
                <wp:cNvGraphicFramePr/>
                <a:graphic xmlns:a="http://schemas.openxmlformats.org/drawingml/2006/main">
                  <a:graphicData uri="http://schemas.microsoft.com/office/word/2010/wordprocessingShape">
                    <wps:wsp>
                      <wps:cNvCnPr/>
                      <wps:spPr>
                        <a:xfrm rot="-5400000" flipH="1">
                          <a:off x="0" y="0"/>
                          <a:ext cx="1440180" cy="635"/>
                        </a:xfrm>
                        <a:prstGeom prst="bentConnector3">
                          <a:avLst>
                            <a:gd name="adj1" fmla="val 49968"/>
                          </a:avLst>
                        </a:prstGeom>
                        <a:ln w="9525" cap="flat" cmpd="sng">
                          <a:solidFill>
                            <a:srgbClr val="000000"/>
                          </a:solidFill>
                          <a:prstDash val="solid"/>
                          <a:miter/>
                          <a:headEnd type="none" w="med" len="med"/>
                          <a:tailEnd type="triangle" w="med" len="med"/>
                        </a:ln>
                      </wps:spPr>
                      <wps:bodyPr/>
                    </wps:wsp>
                  </a:graphicData>
                </a:graphic>
              </wp:anchor>
            </w:drawing>
          </mc:Choice>
          <mc:Fallback>
            <w:pict>
              <v:shape id="_x0000_s1026" o:spid="_x0000_s1026" o:spt="34" type="#_x0000_t34" style="position:absolute;left:0pt;flip:x;margin-left:52.7pt;margin-top:83.2pt;height:0.05pt;width:113.4pt;rotation:5898240f;z-index:251667456;mso-width-relative:page;mso-height-relative:page;" filled="f" stroked="t" coordsize="21600,21600" o:gfxdata="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PboRENoAAAALAQAADwAAAAAAAAABACAAAAAiAAAAZHJzL2Rvd25yZXYueG1s&#10;UEsBAhQAFAAAAAgAh07iQLQSYlYvAgAAOAQAAA4AAAAAAAAAAQAgAAAAKQEAAGRycy9lMm9Eb2Mu&#10;eG1sUEsFBgAAAAAGAAYAWQEAAMoFAAAAAA==&#10;" adj="10793">
                <v:fill on="f" focussize="0,0"/>
                <v:stroke color="#000000" joinstyle="miter" endarrow="block"/>
                <v:imagedata o:title=""/>
                <o:lock v:ext="edit" aspectratio="f"/>
              </v:shape>
            </w:pict>
          </mc:Fallback>
        </mc:AlternateContent>
      </w:r>
    </w:p>
    <w:p>
      <w:pPr>
        <w:widowControl/>
        <w:spacing w:line="615" w:lineRule="atLeast"/>
        <w:ind w:firstLine="645"/>
        <w:jc w:val="left"/>
        <w:rPr>
          <w:rFonts w:cs="宋体"/>
          <w:kern w:val="0"/>
        </w:rPr>
      </w:pPr>
      <w:r>
        <w:rPr>
          <w:sz w:val="28"/>
          <w:szCs w:val="28"/>
        </w:rPr>
        <mc:AlternateContent>
          <mc:Choice Requires="wps">
            <w:drawing>
              <wp:anchor distT="0" distB="0" distL="114300" distR="114300" simplePos="0" relativeHeight="251684864" behindDoc="0" locked="0" layoutInCell="1" allowOverlap="1">
                <wp:simplePos x="0" y="0"/>
                <wp:positionH relativeFrom="column">
                  <wp:posOffset>535940</wp:posOffset>
                </wp:positionH>
                <wp:positionV relativeFrom="paragraph">
                  <wp:posOffset>164465</wp:posOffset>
                </wp:positionV>
                <wp:extent cx="768350" cy="571500"/>
                <wp:effectExtent l="0" t="0" r="0" b="0"/>
                <wp:wrapNone/>
                <wp:docPr id="188" name="文本框 188"/>
                <wp:cNvGraphicFramePr/>
                <a:graphic xmlns:a="http://schemas.openxmlformats.org/drawingml/2006/main">
                  <a:graphicData uri="http://schemas.microsoft.com/office/word/2010/wordprocessingShape">
                    <wps:wsp>
                      <wps:cNvSpPr txBox="1"/>
                      <wps:spPr>
                        <a:xfrm>
                          <a:off x="0" y="0"/>
                          <a:ext cx="768350" cy="571500"/>
                        </a:xfrm>
                        <a:prstGeom prst="rect">
                          <a:avLst/>
                        </a:prstGeom>
                        <a:noFill/>
                        <a:ln>
                          <a:noFill/>
                        </a:ln>
                        <a:effectLst/>
                      </wps:spPr>
                      <wps:txbx>
                        <w:txbxContent>
                          <w:p>
                            <w:pPr>
                              <w:rPr>
                                <w:szCs w:val="21"/>
                              </w:rPr>
                            </w:pPr>
                            <w:r>
                              <w:rPr>
                                <w:rFonts w:hint="eastAsia"/>
                                <w:szCs w:val="21"/>
                              </w:rPr>
                              <w:t>初筛阳性</w:t>
                            </w:r>
                          </w:p>
                          <w:p>
                            <w:pPr>
                              <w:rPr>
                                <w:szCs w:val="21"/>
                              </w:rPr>
                            </w:pPr>
                            <w:r>
                              <w:rPr>
                                <w:rFonts w:hint="eastAsia"/>
                                <w:szCs w:val="21"/>
                              </w:rPr>
                              <w:t>下达指令</w:t>
                            </w:r>
                          </w:p>
                        </w:txbxContent>
                      </wps:txbx>
                      <wps:bodyPr upright="1"/>
                    </wps:wsp>
                  </a:graphicData>
                </a:graphic>
              </wp:anchor>
            </w:drawing>
          </mc:Choice>
          <mc:Fallback>
            <w:pict>
              <v:shape id="_x0000_s1026" o:spid="_x0000_s1026" o:spt="202" type="#_x0000_t202" style="position:absolute;left:0pt;margin-left:42.2pt;margin-top:12.95pt;height:45pt;width:60.5pt;z-index:251684864;mso-width-relative:page;mso-height-relative:page;" filled="f" stroked="f" coordsize="21600,21600" o:gfxdata="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xhDG&#10;AtUAAAAJAQAADwAAAAAAAAABACAAAAAiAAAAZHJzL2Rvd25yZXYueG1sUEsBAhQAFAAAAAgAh07i&#10;QHE2iWezAQAAXwMAAA4AAAAAAAAAAQAgAAAAJAEAAGRycy9lMm9Eb2MueG1sUEsFBgAAAAAGAAYA&#10;WQEAAEkFAAAAAA==&#10;">
                <v:fill on="f" focussize="0,0"/>
                <v:stroke on="f"/>
                <v:imagedata o:title=""/>
                <o:lock v:ext="edit" aspectratio="f"/>
                <v:textbox>
                  <w:txbxContent>
                    <w:p>
                      <w:pPr>
                        <w:rPr>
                          <w:szCs w:val="21"/>
                        </w:rPr>
                      </w:pPr>
                      <w:r>
                        <w:rPr>
                          <w:rFonts w:hint="eastAsia"/>
                          <w:szCs w:val="21"/>
                        </w:rPr>
                        <w:t>初筛阳性</w:t>
                      </w:r>
                    </w:p>
                    <w:p>
                      <w:pPr>
                        <w:rPr>
                          <w:szCs w:val="21"/>
                        </w:rPr>
                      </w:pPr>
                      <w:r>
                        <w:rPr>
                          <w:rFonts w:hint="eastAsia"/>
                          <w:szCs w:val="21"/>
                        </w:rPr>
                        <w:t>下达指令</w:t>
                      </w:r>
                    </w:p>
                  </w:txbxContent>
                </v:textbox>
              </v:shape>
            </w:pict>
          </mc:Fallback>
        </mc:AlternateContent>
      </w:r>
    </w:p>
    <w:p>
      <w:pPr>
        <w:widowControl/>
        <w:spacing w:line="615" w:lineRule="atLeast"/>
        <w:ind w:firstLine="645"/>
        <w:jc w:val="left"/>
        <w:rPr>
          <w:rFonts w:cs="宋体"/>
          <w:kern w:val="0"/>
        </w:rPr>
      </w:pPr>
    </w:p>
    <w:p>
      <w:pPr>
        <w:widowControl/>
        <w:spacing w:line="615" w:lineRule="atLeast"/>
        <w:ind w:firstLine="645"/>
        <w:jc w:val="left"/>
        <w:rPr>
          <w:rFonts w:cs="宋体"/>
          <w:kern w:val="0"/>
        </w:rPr>
      </w:pPr>
      <w:r>
        <w:rPr>
          <w:sz w:val="28"/>
          <w:szCs w:val="28"/>
        </w:rPr>
        <mc:AlternateContent>
          <mc:Choice Requires="wps">
            <w:drawing>
              <wp:anchor distT="0" distB="0" distL="114300" distR="114300" simplePos="0" relativeHeight="251668480" behindDoc="0" locked="0" layoutInCell="1" allowOverlap="1">
                <wp:simplePos x="0" y="0"/>
                <wp:positionH relativeFrom="column">
                  <wp:posOffset>74930</wp:posOffset>
                </wp:positionH>
                <wp:positionV relativeFrom="paragraph">
                  <wp:posOffset>52070</wp:posOffset>
                </wp:positionV>
                <wp:extent cx="1182370" cy="285750"/>
                <wp:effectExtent l="5080" t="5080" r="12700" b="13970"/>
                <wp:wrapNone/>
                <wp:docPr id="167" name="文本框 167"/>
                <wp:cNvGraphicFramePr/>
                <a:graphic xmlns:a="http://schemas.openxmlformats.org/drawingml/2006/main">
                  <a:graphicData uri="http://schemas.microsoft.com/office/word/2010/wordprocessingShape">
                    <wps:wsp>
                      <wps:cNvSpPr txBox="1"/>
                      <wps:spPr>
                        <a:xfrm>
                          <a:off x="0" y="0"/>
                          <a:ext cx="1736725" cy="2857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napToGrid w:val="0"/>
                              <w:rPr>
                                <w:sz w:val="28"/>
                                <w:szCs w:val="28"/>
                              </w:rPr>
                            </w:pPr>
                            <w:r>
                              <w:rPr>
                                <w:rFonts w:hint="eastAsia"/>
                                <w:sz w:val="28"/>
                                <w:szCs w:val="28"/>
                              </w:rPr>
                              <w:t>市物防专班</w:t>
                            </w:r>
                          </w:p>
                        </w:txbxContent>
                      </wps:txbx>
                      <wps:bodyPr upright="1"/>
                    </wps:wsp>
                  </a:graphicData>
                </a:graphic>
              </wp:anchor>
            </w:drawing>
          </mc:Choice>
          <mc:Fallback>
            <w:pict>
              <v:shape id="_x0000_s1026" o:spid="_x0000_s1026" o:spt="202" type="#_x0000_t202" style="position:absolute;left:0pt;margin-left:5.9pt;margin-top:4.1pt;height:22.5pt;width:93.1pt;z-index:251668480;mso-width-relative:page;mso-height-relative:page;" fillcolor="#FFFFFF" filled="t" stroked="t" coordsize="21600,21600" o:gfxdata="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PZ3foHVAAAABwEAAA8AAAAAAAAA&#10;AQAgAAAAIgAAAGRycy9kb3ducmV2LnhtbFBLAQIUABQAAAAIAIdO4kCWGskVFAIAAEgEAAAOAAAA&#10;AAAAAAEAIAAAACQBAABkcnMvZTJvRG9jLnhtbFBLBQYAAAAABgAGAFkBAACqBQAAAAA=&#10;">
                <v:fill on="t" focussize="0,0"/>
                <v:stroke color="#000000" joinstyle="miter"/>
                <v:imagedata o:title=""/>
                <o:lock v:ext="edit" aspectratio="f"/>
                <v:textbox>
                  <w:txbxContent>
                    <w:p>
                      <w:pPr>
                        <w:snapToGrid w:val="0"/>
                        <w:rPr>
                          <w:sz w:val="28"/>
                          <w:szCs w:val="28"/>
                        </w:rPr>
                      </w:pPr>
                      <w:r>
                        <w:rPr>
                          <w:rFonts w:hint="eastAsia"/>
                          <w:sz w:val="28"/>
                          <w:szCs w:val="28"/>
                        </w:rPr>
                        <w:t>市物防专班</w:t>
                      </w:r>
                    </w:p>
                  </w:txbxContent>
                </v:textbox>
              </v:shape>
            </w:pict>
          </mc:Fallback>
        </mc:AlternateContent>
      </w:r>
      <w:r>
        <w:rPr>
          <w:sz w:val="28"/>
          <w:szCs w:val="28"/>
        </w:rPr>
        <mc:AlternateContent>
          <mc:Choice Requires="wps">
            <w:drawing>
              <wp:anchor distT="0" distB="0" distL="114300" distR="114300" simplePos="0" relativeHeight="251674624" behindDoc="0" locked="0" layoutInCell="1" allowOverlap="1">
                <wp:simplePos x="0" y="0"/>
                <wp:positionH relativeFrom="column">
                  <wp:posOffset>145415</wp:posOffset>
                </wp:positionH>
                <wp:positionV relativeFrom="paragraph">
                  <wp:posOffset>334010</wp:posOffset>
                </wp:positionV>
                <wp:extent cx="0" cy="295275"/>
                <wp:effectExtent l="38100" t="0" r="38100" b="9525"/>
                <wp:wrapNone/>
                <wp:docPr id="6" name="直接箭头连接符 6"/>
                <wp:cNvGraphicFramePr/>
                <a:graphic xmlns:a="http://schemas.openxmlformats.org/drawingml/2006/main">
                  <a:graphicData uri="http://schemas.microsoft.com/office/word/2010/wordprocessingShape">
                    <wps:wsp>
                      <wps:cNvCnPr/>
                      <wps:spPr>
                        <a:xfrm flipV="1">
                          <a:off x="0" y="0"/>
                          <a:ext cx="0" cy="2952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11.45pt;margin-top:26.3pt;height:23.25pt;width:0pt;z-index:251674624;mso-width-relative:page;mso-height-relative:page;" filled="f" stroked="t" coordsize="21600,21600" o:gfxdata="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5pBJWdUAAAAHAQAADwAAAAAAAAABACAAAAAiAAAAZHJz&#10;L2Rvd25yZXYueG1sUEsBAhQAFAAAAAgAh07iQO9lWDsHAgAA+QMAAA4AAAAAAAAAAQAgAAAAJAEA&#10;AGRycy9lMm9Eb2MueG1sUEsFBgAAAAAGAAYAWQEAAJ0FAAAAAA==&#10;">
                <v:fill on="f" focussize="0,0"/>
                <v:stroke color="#000000" joinstyle="round" endarrow="block"/>
                <v:imagedata o:title=""/>
                <o:lock v:ext="edit" aspectratio="f"/>
              </v:shape>
            </w:pict>
          </mc:Fallback>
        </mc:AlternateContent>
      </w:r>
      <w:r>
        <w:rPr>
          <w:sz w:val="28"/>
          <w:szCs w:val="28"/>
        </w:rPr>
        <mc:AlternateContent>
          <mc:Choice Requires="wps">
            <w:drawing>
              <wp:anchor distT="0" distB="0" distL="114300" distR="114300" simplePos="0" relativeHeight="251675648" behindDoc="0" locked="0" layoutInCell="1" allowOverlap="1">
                <wp:simplePos x="0" y="0"/>
                <wp:positionH relativeFrom="column">
                  <wp:posOffset>106045</wp:posOffset>
                </wp:positionH>
                <wp:positionV relativeFrom="paragraph">
                  <wp:posOffset>358775</wp:posOffset>
                </wp:positionV>
                <wp:extent cx="1121410" cy="1619250"/>
                <wp:effectExtent l="0" t="0" r="0" b="0"/>
                <wp:wrapNone/>
                <wp:docPr id="195" name="文本框 195"/>
                <wp:cNvGraphicFramePr/>
                <a:graphic xmlns:a="http://schemas.openxmlformats.org/drawingml/2006/main">
                  <a:graphicData uri="http://schemas.microsoft.com/office/word/2010/wordprocessingShape">
                    <wps:wsp>
                      <wps:cNvSpPr txBox="1"/>
                      <wps:spPr>
                        <a:xfrm>
                          <a:off x="0" y="0"/>
                          <a:ext cx="1121410" cy="1619885"/>
                        </a:xfrm>
                        <a:prstGeom prst="rect">
                          <a:avLst/>
                        </a:prstGeom>
                        <a:noFill/>
                        <a:ln>
                          <a:noFill/>
                        </a:ln>
                        <a:effectLst/>
                      </wps:spPr>
                      <wps:txbx>
                        <w:txbxContent>
                          <w:p>
                            <w:pPr>
                              <w:rPr>
                                <w:szCs w:val="21"/>
                              </w:rPr>
                            </w:pPr>
                            <w:r>
                              <w:rPr>
                                <w:rFonts w:hint="eastAsia"/>
                                <w:szCs w:val="21"/>
                              </w:rPr>
                              <w:t>非本地企业报告</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8.35pt;margin-top:28.25pt;height:127.5pt;width:88.3pt;z-index:251675648;mso-width-relative:page;mso-height-relative:margin;mso-height-percent:200;" filled="f" stroked="f" coordsize="21600,21600" o:gfxdata="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Etwc91gAAAAkBAAAPAAAAAAAAAAEAIAAAACIAAABkcnMvZG93bnJldi54bWxQ&#10;SwECFAAUAAAACACHTuJA8YQJ3sABAAB7AwAADgAAAAAAAAABACAAAAAlAQAAZHJzL2Uyb0RvYy54&#10;bWxQSwUGAAAAAAYABgBZAQAAVwUAAAAA&#10;">
                <v:fill on="f" focussize="0,0"/>
                <v:stroke on="f"/>
                <v:imagedata o:title=""/>
                <o:lock v:ext="edit" aspectratio="f"/>
                <v:textbox style="mso-fit-shape-to-text:t;">
                  <w:txbxContent>
                    <w:p>
                      <w:pPr>
                        <w:rPr>
                          <w:szCs w:val="21"/>
                        </w:rPr>
                      </w:pPr>
                      <w:r>
                        <w:rPr>
                          <w:rFonts w:hint="eastAsia"/>
                          <w:szCs w:val="21"/>
                        </w:rPr>
                        <w:t>非本地企业报告</w:t>
                      </w:r>
                    </w:p>
                  </w:txbxContent>
                </v:textbox>
              </v:shape>
            </w:pict>
          </mc:Fallback>
        </mc:AlternateContent>
      </w:r>
    </w:p>
    <w:p>
      <w:pPr>
        <w:widowControl/>
        <w:spacing w:line="615" w:lineRule="atLeast"/>
        <w:ind w:firstLine="645"/>
        <w:jc w:val="left"/>
        <w:rPr>
          <w:rFonts w:cs="宋体"/>
          <w:kern w:val="0"/>
        </w:rPr>
      </w:pPr>
      <w:r>
        <w:rPr>
          <w:sz w:val="28"/>
          <w:szCs w:val="28"/>
        </w:rPr>
        <mc:AlternateContent>
          <mc:Choice Requires="wps">
            <w:drawing>
              <wp:anchor distT="0" distB="0" distL="114300" distR="114300" simplePos="0" relativeHeight="251671552" behindDoc="0" locked="0" layoutInCell="1" allowOverlap="1">
                <wp:simplePos x="0" y="0"/>
                <wp:positionH relativeFrom="column">
                  <wp:posOffset>64135</wp:posOffset>
                </wp:positionH>
                <wp:positionV relativeFrom="paragraph">
                  <wp:posOffset>273050</wp:posOffset>
                </wp:positionV>
                <wp:extent cx="1736725" cy="327660"/>
                <wp:effectExtent l="4445" t="4445" r="11430" b="10795"/>
                <wp:wrapNone/>
                <wp:docPr id="163" name="文本框 163"/>
                <wp:cNvGraphicFramePr/>
                <a:graphic xmlns:a="http://schemas.openxmlformats.org/drawingml/2006/main">
                  <a:graphicData uri="http://schemas.microsoft.com/office/word/2010/wordprocessingShape">
                    <wps:wsp>
                      <wps:cNvSpPr txBox="1"/>
                      <wps:spPr>
                        <a:xfrm>
                          <a:off x="0" y="0"/>
                          <a:ext cx="1736725" cy="3276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napToGrid w:val="0"/>
                              <w:rPr>
                                <w:sz w:val="28"/>
                                <w:szCs w:val="28"/>
                              </w:rPr>
                            </w:pPr>
                            <w:r>
                              <w:rPr>
                                <w:rFonts w:hint="eastAsia"/>
                                <w:sz w:val="28"/>
                                <w:szCs w:val="28"/>
                              </w:rPr>
                              <w:t>区物防专班</w:t>
                            </w:r>
                          </w:p>
                        </w:txbxContent>
                      </wps:txbx>
                      <wps:bodyPr upright="1"/>
                    </wps:wsp>
                  </a:graphicData>
                </a:graphic>
              </wp:anchor>
            </w:drawing>
          </mc:Choice>
          <mc:Fallback>
            <w:pict>
              <v:shape id="_x0000_s1026" o:spid="_x0000_s1026" o:spt="202" type="#_x0000_t202" style="position:absolute;left:0pt;margin-left:5.05pt;margin-top:21.5pt;height:25.8pt;width:136.75pt;z-index:251671552;mso-width-relative:page;mso-height-relative:page;" fillcolor="#FFFFFF" filled="t" stroked="t" coordsize="21600,21600" o:gfxdata="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aZkrrdcAAAAIAQAADwAAAAAA&#10;AAABACAAAAAiAAAAZHJzL2Rvd25yZXYueG1sUEsBAhQAFAAAAAgAh07iQN8Opd0UAgAASAQAAA4A&#10;AAAAAAAAAQAgAAAAJgEAAGRycy9lMm9Eb2MueG1sUEsFBgAAAAAGAAYAWQEAAKwFAAAAAA==&#10;">
                <v:fill on="t" focussize="0,0"/>
                <v:stroke color="#000000" joinstyle="miter"/>
                <v:imagedata o:title=""/>
                <o:lock v:ext="edit" aspectratio="f"/>
                <v:textbox>
                  <w:txbxContent>
                    <w:p>
                      <w:pPr>
                        <w:snapToGrid w:val="0"/>
                        <w:rPr>
                          <w:sz w:val="28"/>
                          <w:szCs w:val="28"/>
                        </w:rPr>
                      </w:pPr>
                      <w:r>
                        <w:rPr>
                          <w:rFonts w:hint="eastAsia"/>
                          <w:sz w:val="28"/>
                          <w:szCs w:val="28"/>
                        </w:rPr>
                        <w:t>区物防专班</w:t>
                      </w:r>
                    </w:p>
                  </w:txbxContent>
                </v:textbox>
              </v:shape>
            </w:pict>
          </mc:Fallback>
        </mc:AlternateContent>
      </w:r>
    </w:p>
    <w:p>
      <w:pPr>
        <w:widowControl/>
        <w:spacing w:line="615" w:lineRule="atLeast"/>
        <w:ind w:firstLine="645"/>
        <w:jc w:val="left"/>
        <w:rPr>
          <w:rFonts w:cs="宋体"/>
          <w:kern w:val="0"/>
        </w:rPr>
      </w:pPr>
      <w:r>
        <w:rPr>
          <w:sz w:val="28"/>
          <w:szCs w:val="28"/>
        </w:rPr>
        <mc:AlternateContent>
          <mc:Choice Requires="wps">
            <w:drawing>
              <wp:anchor distT="0" distB="0" distL="114300" distR="114300" simplePos="0" relativeHeight="251670528" behindDoc="0" locked="0" layoutInCell="1" allowOverlap="1">
                <wp:simplePos x="0" y="0"/>
                <wp:positionH relativeFrom="column">
                  <wp:posOffset>1831975</wp:posOffset>
                </wp:positionH>
                <wp:positionV relativeFrom="paragraph">
                  <wp:posOffset>18415</wp:posOffset>
                </wp:positionV>
                <wp:extent cx="355600" cy="635"/>
                <wp:effectExtent l="0" t="37465" r="6350" b="38100"/>
                <wp:wrapNone/>
                <wp:docPr id="162" name="直接箭头连接符 162"/>
                <wp:cNvGraphicFramePr/>
                <a:graphic xmlns:a="http://schemas.openxmlformats.org/drawingml/2006/main">
                  <a:graphicData uri="http://schemas.microsoft.com/office/word/2010/wordprocessingShape">
                    <wps:wsp>
                      <wps:cNvCnPr/>
                      <wps:spPr>
                        <a:xfrm>
                          <a:off x="0" y="0"/>
                          <a:ext cx="355600" cy="6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44.25pt;margin-top:1.45pt;height:0.05pt;width:28pt;z-index:251670528;mso-width-relative:page;mso-height-relative:page;" filled="f" stroked="t" coordsize="21600,21600" o:gfxdata="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E2DRY1gAAAAcBAAAPAAAAAAAAAAEAIAAAACIA&#10;AABkcnMvZG93bnJldi54bWxQSwECFAAUAAAACACHTuJA7JUM+AsCAAADBAAADgAAAAAAAAABACAA&#10;AAAlAQAAZHJzL2Uyb0RvYy54bWxQSwUGAAAAAAYABgBZAQAAogUAAAAA&#10;">
                <v:fill on="f" focussize="0,0"/>
                <v:stroke color="#000000" joinstyle="round" endarrow="block"/>
                <v:imagedata o:title=""/>
                <o:lock v:ext="edit" aspectratio="f"/>
              </v:shape>
            </w:pict>
          </mc:Fallback>
        </mc:AlternateContent>
      </w:r>
      <w:r>
        <w:rPr>
          <w:sz w:val="28"/>
          <w:szCs w:val="28"/>
        </w:rPr>
        <mc:AlternateContent>
          <mc:Choice Requires="wps">
            <w:drawing>
              <wp:anchor distT="0" distB="0" distL="114300" distR="114300" simplePos="0" relativeHeight="251673600" behindDoc="0" locked="0" layoutInCell="1" allowOverlap="1">
                <wp:simplePos x="0" y="0"/>
                <wp:positionH relativeFrom="column">
                  <wp:posOffset>1395095</wp:posOffset>
                </wp:positionH>
                <wp:positionV relativeFrom="paragraph">
                  <wp:posOffset>224790</wp:posOffset>
                </wp:positionV>
                <wp:extent cx="0" cy="635000"/>
                <wp:effectExtent l="38100" t="0" r="38100" b="12700"/>
                <wp:wrapNone/>
                <wp:docPr id="164" name="直接箭头连接符 164"/>
                <wp:cNvGraphicFramePr/>
                <a:graphic xmlns:a="http://schemas.openxmlformats.org/drawingml/2006/main">
                  <a:graphicData uri="http://schemas.microsoft.com/office/word/2010/wordprocessingShape">
                    <wps:wsp>
                      <wps:cNvCnPr/>
                      <wps:spPr>
                        <a:xfrm>
                          <a:off x="0" y="0"/>
                          <a:ext cx="0" cy="63500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09.85pt;margin-top:17.7pt;height:50pt;width:0pt;z-index:251673600;mso-width-relative:page;mso-height-relative:page;" filled="f" stroked="t" coordsize="21600,21600" o:gfxdata="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UhzgRtgAAAAKAQAADwAAAAAAAAABACAAAAAi&#10;AAAAZHJzL2Rvd25yZXYueG1sUEsBAhQAFAAAAAgAh07iQJmmpVQKAgAAAQQAAA4AAAAAAAAAAQAg&#10;AAAAJwEAAGRycy9lMm9Eb2MueG1sUEsFBgAAAAAGAAYAWQEAAKMFAAAAAA==&#10;">
                <v:fill on="f" focussize="0,0"/>
                <v:stroke color="#000000" joinstyle="round" endarrow="block"/>
                <v:imagedata o:title=""/>
                <o:lock v:ext="edit" aspectratio="f"/>
              </v:shape>
            </w:pict>
          </mc:Fallback>
        </mc:AlternateContent>
      </w:r>
    </w:p>
    <w:p>
      <w:pPr>
        <w:widowControl/>
        <w:spacing w:line="615" w:lineRule="atLeast"/>
        <w:ind w:firstLine="645"/>
        <w:jc w:val="left"/>
        <w:rPr>
          <w:rFonts w:cs="宋体"/>
          <w:kern w:val="0"/>
        </w:rPr>
      </w:pPr>
      <w:r>
        <w:rPr>
          <w:sz w:val="28"/>
          <w:szCs w:val="28"/>
        </w:rPr>
        <mc:AlternateContent>
          <mc:Choice Requires="wps">
            <w:drawing>
              <wp:anchor distT="0" distB="0" distL="114300" distR="114300" simplePos="0" relativeHeight="251676672" behindDoc="0" locked="0" layoutInCell="1" allowOverlap="1">
                <wp:simplePos x="0" y="0"/>
                <wp:positionH relativeFrom="column">
                  <wp:posOffset>450850</wp:posOffset>
                </wp:positionH>
                <wp:positionV relativeFrom="paragraph">
                  <wp:posOffset>22860</wp:posOffset>
                </wp:positionV>
                <wp:extent cx="812800" cy="1619250"/>
                <wp:effectExtent l="0" t="0" r="0" b="0"/>
                <wp:wrapNone/>
                <wp:docPr id="165" name="文本框 165"/>
                <wp:cNvGraphicFramePr/>
                <a:graphic xmlns:a="http://schemas.openxmlformats.org/drawingml/2006/main">
                  <a:graphicData uri="http://schemas.microsoft.com/office/word/2010/wordprocessingShape">
                    <wps:wsp>
                      <wps:cNvSpPr txBox="1"/>
                      <wps:spPr>
                        <a:xfrm>
                          <a:off x="0" y="0"/>
                          <a:ext cx="812800" cy="1619885"/>
                        </a:xfrm>
                        <a:prstGeom prst="rect">
                          <a:avLst/>
                        </a:prstGeom>
                        <a:noFill/>
                        <a:ln>
                          <a:noFill/>
                        </a:ln>
                        <a:effectLst/>
                      </wps:spPr>
                      <wps:txbx>
                        <w:txbxContent>
                          <w:p>
                            <w:pPr>
                              <w:rPr>
                                <w:szCs w:val="21"/>
                              </w:rPr>
                            </w:pPr>
                            <w:r>
                              <w:rPr>
                                <w:rFonts w:hint="eastAsia"/>
                                <w:szCs w:val="21"/>
                              </w:rPr>
                              <w:t>本地企业</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5.5pt;margin-top:1.8pt;height:127.5pt;width:64pt;z-index:251676672;mso-width-relative:page;mso-height-relative:margin;mso-height-percent:200;" filled="f" stroked="f" coordsize="21600,21600" o:gfxdata="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Bq5xgjWAAAACAEAAA8AAAAAAAAAAQAgAAAAIgAAAGRycy9kb3ducmV2LnhtbFBL&#10;AQIUABQAAAAIAIdO4kAgJ8rjvwEAAHoDAAAOAAAAAAAAAAEAIAAAACUBAABkcnMvZTJvRG9jLnht&#10;bFBLBQYAAAAABgAGAFkBAABWBQAAAAA=&#10;">
                <v:fill on="f" focussize="0,0"/>
                <v:stroke on="f"/>
                <v:imagedata o:title=""/>
                <o:lock v:ext="edit" aspectratio="f"/>
                <v:textbox style="mso-fit-shape-to-text:t;">
                  <w:txbxContent>
                    <w:p>
                      <w:pPr>
                        <w:rPr>
                          <w:szCs w:val="21"/>
                        </w:rPr>
                      </w:pPr>
                      <w:r>
                        <w:rPr>
                          <w:rFonts w:hint="eastAsia"/>
                          <w:szCs w:val="21"/>
                        </w:rPr>
                        <w:t>本地企业</w:t>
                      </w:r>
                    </w:p>
                  </w:txbxContent>
                </v:textbox>
              </v:shape>
            </w:pict>
          </mc:Fallback>
        </mc:AlternateContent>
      </w:r>
    </w:p>
    <w:p>
      <w:pPr>
        <w:widowControl/>
        <w:spacing w:line="615" w:lineRule="atLeast"/>
        <w:ind w:firstLine="645"/>
        <w:jc w:val="left"/>
        <w:rPr>
          <w:rFonts w:cs="宋体"/>
          <w:kern w:val="0"/>
        </w:rPr>
      </w:pPr>
      <w:r>
        <w:rPr>
          <w:sz w:val="28"/>
          <w:szCs w:val="28"/>
        </w:rPr>
        <mc:AlternateContent>
          <mc:Choice Requires="wps">
            <w:drawing>
              <wp:anchor distT="0" distB="0" distL="114300" distR="114300" simplePos="0" relativeHeight="251672576" behindDoc="0" locked="0" layoutInCell="1" allowOverlap="1">
                <wp:simplePos x="0" y="0"/>
                <wp:positionH relativeFrom="column">
                  <wp:posOffset>85725</wp:posOffset>
                </wp:positionH>
                <wp:positionV relativeFrom="paragraph">
                  <wp:posOffset>55245</wp:posOffset>
                </wp:positionV>
                <wp:extent cx="1736725" cy="552450"/>
                <wp:effectExtent l="4445" t="4445" r="11430" b="14605"/>
                <wp:wrapNone/>
                <wp:docPr id="175" name="文本框 175"/>
                <wp:cNvGraphicFramePr/>
                <a:graphic xmlns:a="http://schemas.openxmlformats.org/drawingml/2006/main">
                  <a:graphicData uri="http://schemas.microsoft.com/office/word/2010/wordprocessingShape">
                    <wps:wsp>
                      <wps:cNvSpPr txBox="1"/>
                      <wps:spPr>
                        <a:xfrm>
                          <a:off x="0" y="0"/>
                          <a:ext cx="1736725" cy="5524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napToGrid w:val="0"/>
                              <w:rPr>
                                <w:sz w:val="28"/>
                                <w:szCs w:val="28"/>
                              </w:rPr>
                            </w:pPr>
                            <w:r>
                              <w:rPr>
                                <w:kern w:val="0"/>
                                <w:sz w:val="28"/>
                                <w:szCs w:val="28"/>
                              </w:rPr>
                              <w:t>尚有涉事产品库存的</w:t>
                            </w:r>
                            <w:r>
                              <w:rPr>
                                <w:rFonts w:hint="eastAsia"/>
                                <w:kern w:val="0"/>
                                <w:sz w:val="28"/>
                                <w:szCs w:val="28"/>
                              </w:rPr>
                              <w:t>应</w:t>
                            </w:r>
                            <w:r>
                              <w:rPr>
                                <w:kern w:val="0"/>
                                <w:sz w:val="28"/>
                                <w:szCs w:val="28"/>
                              </w:rPr>
                              <w:t>就地封存</w:t>
                            </w:r>
                          </w:p>
                        </w:txbxContent>
                      </wps:txbx>
                      <wps:bodyPr upright="1"/>
                    </wps:wsp>
                  </a:graphicData>
                </a:graphic>
              </wp:anchor>
            </w:drawing>
          </mc:Choice>
          <mc:Fallback>
            <w:pict>
              <v:shape id="_x0000_s1026" o:spid="_x0000_s1026" o:spt="202" type="#_x0000_t202" style="position:absolute;left:0pt;margin-left:6.75pt;margin-top:4.35pt;height:43.5pt;width:136.75pt;z-index:251672576;mso-width-relative:page;mso-height-relative:page;" fillcolor="#FFFFFF" filled="t" stroked="t" coordsize="21600,21600" o:gfxdata="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Y540O1gAAAAcBAAAPAAAAAAAA&#10;AAEAIAAAACIAAABkcnMvZG93bnJldi54bWxQSwECFAAUAAAACACHTuJAmrBYrBQCAABIBAAADgAA&#10;AAAAAAABACAAAAAlAQAAZHJzL2Uyb0RvYy54bWxQSwUGAAAAAAYABgBZAQAAqwUAAAAA&#10;">
                <v:fill on="t" focussize="0,0"/>
                <v:stroke color="#000000" joinstyle="miter"/>
                <v:imagedata o:title=""/>
                <o:lock v:ext="edit" aspectratio="f"/>
                <v:textbox>
                  <w:txbxContent>
                    <w:p>
                      <w:pPr>
                        <w:snapToGrid w:val="0"/>
                        <w:rPr>
                          <w:sz w:val="28"/>
                          <w:szCs w:val="28"/>
                        </w:rPr>
                      </w:pPr>
                      <w:r>
                        <w:rPr>
                          <w:kern w:val="0"/>
                          <w:sz w:val="28"/>
                          <w:szCs w:val="28"/>
                        </w:rPr>
                        <w:t>尚有涉事产品库存的</w:t>
                      </w:r>
                      <w:r>
                        <w:rPr>
                          <w:rFonts w:hint="eastAsia"/>
                          <w:kern w:val="0"/>
                          <w:sz w:val="28"/>
                          <w:szCs w:val="28"/>
                        </w:rPr>
                        <w:t>应</w:t>
                      </w:r>
                      <w:r>
                        <w:rPr>
                          <w:kern w:val="0"/>
                          <w:sz w:val="28"/>
                          <w:szCs w:val="28"/>
                        </w:rPr>
                        <w:t>就地封存</w:t>
                      </w:r>
                    </w:p>
                  </w:txbxContent>
                </v:textbox>
              </v:shape>
            </w:pict>
          </mc:Fallback>
        </mc:AlternateContent>
      </w:r>
    </w:p>
    <w:p>
      <w:pPr>
        <w:widowControl/>
        <w:spacing w:line="615" w:lineRule="atLeast"/>
        <w:ind w:firstLine="645"/>
        <w:jc w:val="left"/>
        <w:rPr>
          <w:rFonts w:cs="宋体"/>
          <w:kern w:val="0"/>
        </w:rPr>
      </w:pPr>
    </w:p>
    <w:p>
      <w:pPr>
        <w:widowControl/>
        <w:spacing w:line="615" w:lineRule="atLeast"/>
        <w:ind w:firstLine="645"/>
        <w:jc w:val="left"/>
        <w:rPr>
          <w:rFonts w:cs="宋体"/>
          <w:kern w:val="0"/>
        </w:rPr>
      </w:pPr>
    </w:p>
    <w:p>
      <w:pPr>
        <w:widowControl/>
        <w:spacing w:line="615" w:lineRule="atLeast"/>
        <w:ind w:firstLine="645"/>
        <w:jc w:val="left"/>
        <w:rPr>
          <w:rFonts w:cs="宋体"/>
          <w:kern w:val="0"/>
        </w:rPr>
      </w:pPr>
    </w:p>
    <w:p>
      <w:pPr>
        <w:widowControl/>
        <w:spacing w:line="580" w:lineRule="exact"/>
        <w:jc w:val="center"/>
        <w:rPr>
          <w:rFonts w:eastAsia="方正小标宋简体"/>
          <w:sz w:val="44"/>
          <w:szCs w:val="44"/>
        </w:rPr>
        <w:sectPr>
          <w:footerReference r:id="rId3" w:type="default"/>
          <w:footerReference r:id="rId4" w:type="even"/>
          <w:pgSz w:w="11906" w:h="16838"/>
          <w:pgMar w:top="2098" w:right="1474" w:bottom="1985" w:left="1588" w:header="851" w:footer="964" w:gutter="0"/>
          <w:pgNumType w:fmt="numberInDash"/>
          <w:cols w:space="720" w:num="1"/>
          <w:docGrid w:linePitch="312" w:charSpace="-1844"/>
        </w:sectPr>
      </w:pPr>
    </w:p>
    <w:p>
      <w:pPr>
        <w:widowControl/>
        <w:spacing w:line="520" w:lineRule="exact"/>
        <w:jc w:val="left"/>
        <w:rPr>
          <w:rFonts w:hint="eastAsia" w:ascii="黑体" w:hAnsi="黑体" w:eastAsia="黑体" w:cs="黑体"/>
          <w:sz w:val="32"/>
          <w:szCs w:val="32"/>
        </w:rPr>
      </w:pPr>
      <w:r>
        <w:rPr>
          <w:rFonts w:hint="eastAsia" w:ascii="黑体" w:hAnsi="黑体" w:eastAsia="黑体" w:cs="黑体"/>
          <w:sz w:val="32"/>
          <w:szCs w:val="32"/>
        </w:rPr>
        <w:t>附件2</w:t>
      </w:r>
    </w:p>
    <w:p>
      <w:pPr>
        <w:widowControl/>
        <w:spacing w:line="520" w:lineRule="exact"/>
        <w:jc w:val="center"/>
        <w:rPr>
          <w:sz w:val="44"/>
          <w:szCs w:val="44"/>
        </w:rPr>
      </w:pPr>
      <w:r>
        <w:rPr>
          <w:rFonts w:hint="eastAsia" w:eastAsia="方正小标宋简体"/>
          <w:sz w:val="44"/>
          <w:szCs w:val="44"/>
        </w:rPr>
        <w:t>外地通报阳性</w:t>
      </w:r>
      <w:r>
        <w:rPr>
          <w:rFonts w:eastAsia="方正小标宋简体"/>
          <w:sz w:val="44"/>
          <w:szCs w:val="44"/>
        </w:rPr>
        <w:t>应急处置</w:t>
      </w:r>
      <w:r>
        <w:rPr>
          <w:rFonts w:hint="eastAsia" w:eastAsia="方正小标宋简体"/>
          <w:sz w:val="44"/>
          <w:szCs w:val="44"/>
        </w:rPr>
        <w:t>流程图</w:t>
      </w:r>
    </w:p>
    <w:p>
      <w:pPr>
        <w:jc w:val="center"/>
        <w:rPr>
          <w:sz w:val="44"/>
          <w:szCs w:val="44"/>
        </w:rPr>
      </w:pPr>
      <w:r>
        <mc:AlternateContent>
          <mc:Choice Requires="wpg">
            <w:drawing>
              <wp:anchor distT="0" distB="0" distL="114300" distR="114300" simplePos="0" relativeHeight="251697152" behindDoc="0" locked="0" layoutInCell="1" allowOverlap="1">
                <wp:simplePos x="0" y="0"/>
                <wp:positionH relativeFrom="column">
                  <wp:posOffset>114300</wp:posOffset>
                </wp:positionH>
                <wp:positionV relativeFrom="paragraph">
                  <wp:posOffset>33020</wp:posOffset>
                </wp:positionV>
                <wp:extent cx="5490210" cy="7496810"/>
                <wp:effectExtent l="0" t="13970" r="15240" b="13970"/>
                <wp:wrapNone/>
                <wp:docPr id="65" name="组合 65"/>
                <wp:cNvGraphicFramePr/>
                <a:graphic xmlns:a="http://schemas.openxmlformats.org/drawingml/2006/main">
                  <a:graphicData uri="http://schemas.microsoft.com/office/word/2010/wordprocessingGroup">
                    <wpg:wgp>
                      <wpg:cNvGrpSpPr/>
                      <wpg:grpSpPr>
                        <a:xfrm>
                          <a:off x="0" y="0"/>
                          <a:ext cx="5490210" cy="7496810"/>
                          <a:chOff x="2557" y="1392"/>
                          <a:chExt cx="10213" cy="12953"/>
                        </a:xfrm>
                      </wpg:grpSpPr>
                      <wps:wsp>
                        <wps:cNvPr id="8" name="文本框 8"/>
                        <wps:cNvSpPr txBox="1"/>
                        <wps:spPr>
                          <a:xfrm>
                            <a:off x="3444" y="1392"/>
                            <a:ext cx="9326" cy="992"/>
                          </a:xfrm>
                          <a:prstGeom prst="rect">
                            <a:avLst/>
                          </a:prstGeom>
                          <a:noFill/>
                          <a:ln w="28575" cap="flat" cmpd="sng">
                            <a:solidFill>
                              <a:srgbClr val="41719C"/>
                            </a:solidFill>
                            <a:prstDash val="lgDash"/>
                            <a:miter/>
                            <a:headEnd type="none" w="med" len="med"/>
                            <a:tailEnd type="none" w="med" len="med"/>
                          </a:ln>
                        </wps:spPr>
                        <wps:txbx>
                          <w:txbxContent>
                            <w:p/>
                          </w:txbxContent>
                        </wps:txbx>
                        <wps:bodyPr upright="1"/>
                      </wps:wsp>
                      <wps:wsp>
                        <wps:cNvPr id="9" name="文本框 9"/>
                        <wps:cNvSpPr txBox="1"/>
                        <wps:spPr>
                          <a:xfrm>
                            <a:off x="3409" y="12101"/>
                            <a:ext cx="5378" cy="2242"/>
                          </a:xfrm>
                          <a:prstGeom prst="rect">
                            <a:avLst/>
                          </a:prstGeom>
                          <a:solidFill>
                            <a:srgbClr val="FFFFFF"/>
                          </a:solidFill>
                          <a:ln w="28575" cap="flat" cmpd="sng">
                            <a:solidFill>
                              <a:srgbClr val="41719C"/>
                            </a:solidFill>
                            <a:prstDash val="lgDash"/>
                            <a:miter/>
                            <a:headEnd type="none" w="med" len="med"/>
                            <a:tailEnd type="none" w="med" len="med"/>
                          </a:ln>
                        </wps:spPr>
                        <wps:txbx>
                          <w:txbxContent>
                            <w:p/>
                          </w:txbxContent>
                        </wps:txbx>
                        <wps:bodyPr upright="1"/>
                      </wps:wsp>
                      <wps:wsp>
                        <wps:cNvPr id="10" name="文本框 10"/>
                        <wps:cNvSpPr txBox="1"/>
                        <wps:spPr>
                          <a:xfrm>
                            <a:off x="3436" y="6931"/>
                            <a:ext cx="9300" cy="2242"/>
                          </a:xfrm>
                          <a:prstGeom prst="rect">
                            <a:avLst/>
                          </a:prstGeom>
                          <a:solidFill>
                            <a:srgbClr val="FFFFFF"/>
                          </a:solidFill>
                          <a:ln w="28575" cap="flat" cmpd="sng">
                            <a:solidFill>
                              <a:srgbClr val="41719C"/>
                            </a:solidFill>
                            <a:prstDash val="lgDash"/>
                            <a:miter/>
                            <a:headEnd type="none" w="med" len="med"/>
                            <a:tailEnd type="none" w="med" len="med"/>
                          </a:ln>
                        </wps:spPr>
                        <wps:txbx>
                          <w:txbxContent>
                            <w:p/>
                          </w:txbxContent>
                        </wps:txbx>
                        <wps:bodyPr upright="1"/>
                      </wps:wsp>
                      <wps:wsp>
                        <wps:cNvPr id="11" name="文本框 11"/>
                        <wps:cNvSpPr txBox="1"/>
                        <wps:spPr>
                          <a:xfrm>
                            <a:off x="3435" y="2519"/>
                            <a:ext cx="5357" cy="4204"/>
                          </a:xfrm>
                          <a:prstGeom prst="rect">
                            <a:avLst/>
                          </a:prstGeom>
                          <a:noFill/>
                          <a:ln w="28575" cap="flat" cmpd="sng">
                            <a:solidFill>
                              <a:srgbClr val="41719C"/>
                            </a:solidFill>
                            <a:prstDash val="lgDash"/>
                            <a:miter/>
                            <a:headEnd type="none" w="med" len="med"/>
                            <a:tailEnd type="none" w="med" len="med"/>
                          </a:ln>
                        </wps:spPr>
                        <wps:txbx>
                          <w:txbxContent>
                            <w:p/>
                          </w:txbxContent>
                        </wps:txbx>
                        <wps:bodyPr upright="1"/>
                      </wps:wsp>
                      <wps:wsp>
                        <wps:cNvPr id="12" name="文本框 12"/>
                        <wps:cNvSpPr txBox="1"/>
                        <wps:spPr>
                          <a:xfrm>
                            <a:off x="5486" y="9349"/>
                            <a:ext cx="3300" cy="2307"/>
                          </a:xfrm>
                          <a:prstGeom prst="rect">
                            <a:avLst/>
                          </a:prstGeom>
                          <a:solidFill>
                            <a:srgbClr val="FFFFFF"/>
                          </a:solidFill>
                          <a:ln w="28575" cap="flat" cmpd="sng">
                            <a:solidFill>
                              <a:srgbClr val="41719C"/>
                            </a:solidFill>
                            <a:prstDash val="lgDash"/>
                            <a:miter/>
                            <a:headEnd type="none" w="med" len="med"/>
                            <a:tailEnd type="none" w="med" len="med"/>
                          </a:ln>
                        </wps:spPr>
                        <wps:txbx>
                          <w:txbxContent>
                            <w:p>
                              <w:pPr>
                                <w:snapToGrid w:val="0"/>
                                <w:jc w:val="center"/>
                                <w:rPr>
                                  <w:sz w:val="28"/>
                                  <w:szCs w:val="28"/>
                                </w:rPr>
                              </w:pPr>
                              <w:r>
                                <w:rPr>
                                  <w:rFonts w:hint="eastAsia"/>
                                  <w:sz w:val="28"/>
                                  <w:szCs w:val="28"/>
                                </w:rPr>
                                <w:t>区疾控中心</w:t>
                              </w:r>
                            </w:p>
                          </w:txbxContent>
                        </wps:txbx>
                        <wps:bodyPr upright="1"/>
                      </wps:wsp>
                      <wps:wsp>
                        <wps:cNvPr id="13" name="文本框 13"/>
                        <wps:cNvSpPr txBox="1"/>
                        <wps:spPr>
                          <a:xfrm>
                            <a:off x="4326" y="1442"/>
                            <a:ext cx="8309" cy="81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80" w:lineRule="exact"/>
                                <w:rPr>
                                  <w:sz w:val="28"/>
                                  <w:szCs w:val="28"/>
                                </w:rPr>
                              </w:pPr>
                              <w:r>
                                <w:rPr>
                                  <w:rFonts w:hint="eastAsia"/>
                                  <w:sz w:val="28"/>
                                  <w:szCs w:val="28"/>
                                </w:rPr>
                                <w:t>接协查或通报：某批次进口冷链食品或外包装检测新冠病毒阳性（以防控办为主信息渠道，其他来源不做应急响应）</w:t>
                              </w:r>
                            </w:p>
                          </w:txbxContent>
                        </wps:txbx>
                        <wps:bodyPr upright="1"/>
                      </wps:wsp>
                      <wps:wsp>
                        <wps:cNvPr id="14" name="文本框 14"/>
                        <wps:cNvSpPr txBox="1"/>
                        <wps:spPr>
                          <a:xfrm>
                            <a:off x="3950" y="3801"/>
                            <a:ext cx="4628" cy="81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80" w:lineRule="exact"/>
                                <w:rPr>
                                  <w:sz w:val="28"/>
                                  <w:szCs w:val="28"/>
                                </w:rPr>
                              </w:pPr>
                              <w:r>
                                <w:rPr>
                                  <w:rFonts w:hint="eastAsia"/>
                                  <w:sz w:val="28"/>
                                  <w:szCs w:val="28"/>
                                </w:rPr>
                                <w:t>信息评估：风险等级评估，确定响应级别</w:t>
                              </w:r>
                            </w:p>
                          </w:txbxContent>
                        </wps:txbx>
                        <wps:bodyPr upright="1"/>
                      </wps:wsp>
                      <wps:wsp>
                        <wps:cNvPr id="15" name="文本框 15"/>
                        <wps:cNvSpPr txBox="1"/>
                        <wps:spPr>
                          <a:xfrm>
                            <a:off x="3950" y="4894"/>
                            <a:ext cx="4628" cy="81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80" w:lineRule="exact"/>
                                <w:rPr>
                                  <w:sz w:val="28"/>
                                  <w:szCs w:val="28"/>
                                </w:rPr>
                              </w:pPr>
                              <w:r>
                                <w:rPr>
                                  <w:rFonts w:hint="eastAsia"/>
                                  <w:sz w:val="28"/>
                                  <w:szCs w:val="28"/>
                                </w:rPr>
                                <w:t>调查核实：浙冷链查询、电话追踪，确认所属区县</w:t>
                              </w:r>
                            </w:p>
                          </w:txbxContent>
                        </wps:txbx>
                        <wps:bodyPr upright="1"/>
                      </wps:wsp>
                      <wps:wsp>
                        <wps:cNvPr id="16" name="文本框 16"/>
                        <wps:cNvSpPr txBox="1"/>
                        <wps:spPr>
                          <a:xfrm>
                            <a:off x="3950" y="2708"/>
                            <a:ext cx="4628" cy="81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80" w:lineRule="exact"/>
                                <w:rPr>
                                  <w:sz w:val="28"/>
                                  <w:szCs w:val="28"/>
                                </w:rPr>
                              </w:pPr>
                              <w:r>
                                <w:rPr>
                                  <w:rFonts w:hint="eastAsia"/>
                                  <w:sz w:val="28"/>
                                  <w:szCs w:val="28"/>
                                </w:rPr>
                                <w:t>信息接收：某批次进口冷链食品或外包装检测新冠病毒阳性</w:t>
                              </w:r>
                            </w:p>
                          </w:txbxContent>
                        </wps:txbx>
                        <wps:bodyPr upright="1"/>
                      </wps:wsp>
                      <wps:wsp>
                        <wps:cNvPr id="17" name="直接箭头连接符 17"/>
                        <wps:cNvCnPr/>
                        <wps:spPr>
                          <a:xfrm flipV="1">
                            <a:off x="8589" y="7652"/>
                            <a:ext cx="447" cy="9"/>
                          </a:xfrm>
                          <a:prstGeom prst="straightConnector1">
                            <a:avLst/>
                          </a:prstGeom>
                          <a:ln w="9525" cap="flat" cmpd="sng">
                            <a:solidFill>
                              <a:srgbClr val="000000"/>
                            </a:solidFill>
                            <a:prstDash val="solid"/>
                            <a:headEnd type="none" w="med" len="med"/>
                            <a:tailEnd type="triangle" w="med" len="med"/>
                          </a:ln>
                        </wps:spPr>
                        <wps:bodyPr/>
                      </wps:wsp>
                      <wps:wsp>
                        <wps:cNvPr id="18" name="直接箭头连接符 18"/>
                        <wps:cNvCnPr/>
                        <wps:spPr>
                          <a:xfrm>
                            <a:off x="6261" y="2281"/>
                            <a:ext cx="1" cy="452"/>
                          </a:xfrm>
                          <a:prstGeom prst="straightConnector1">
                            <a:avLst/>
                          </a:prstGeom>
                          <a:ln w="9525" cap="flat" cmpd="sng">
                            <a:solidFill>
                              <a:srgbClr val="000000"/>
                            </a:solidFill>
                            <a:prstDash val="solid"/>
                            <a:headEnd type="none" w="med" len="med"/>
                            <a:tailEnd type="triangle" w="med" len="med"/>
                          </a:ln>
                        </wps:spPr>
                        <wps:bodyPr/>
                      </wps:wsp>
                      <wps:wsp>
                        <wps:cNvPr id="19" name="直接箭头连接符 19"/>
                        <wps:cNvCnPr/>
                        <wps:spPr>
                          <a:xfrm>
                            <a:off x="6264" y="3527"/>
                            <a:ext cx="2" cy="277"/>
                          </a:xfrm>
                          <a:prstGeom prst="straightConnector1">
                            <a:avLst/>
                          </a:prstGeom>
                          <a:ln w="9525" cap="flat" cmpd="sng">
                            <a:solidFill>
                              <a:srgbClr val="000000"/>
                            </a:solidFill>
                            <a:prstDash val="solid"/>
                            <a:headEnd type="none" w="med" len="med"/>
                            <a:tailEnd type="triangle" w="med" len="med"/>
                          </a:ln>
                        </wps:spPr>
                        <wps:bodyPr/>
                      </wps:wsp>
                      <wps:wsp>
                        <wps:cNvPr id="20" name="文本框 20"/>
                        <wps:cNvSpPr txBox="1"/>
                        <wps:spPr>
                          <a:xfrm>
                            <a:off x="3941" y="6028"/>
                            <a:ext cx="4628" cy="4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rPr>
                                  <w:sz w:val="28"/>
                                  <w:szCs w:val="28"/>
                                </w:rPr>
                              </w:pPr>
                              <w:r>
                                <w:rPr>
                                  <w:rFonts w:hint="eastAsia"/>
                                  <w:sz w:val="28"/>
                                  <w:szCs w:val="28"/>
                                </w:rPr>
                                <w:t>启动响应：通知区县物防专班</w:t>
                              </w:r>
                            </w:p>
                          </w:txbxContent>
                        </wps:txbx>
                        <wps:bodyPr upright="1"/>
                      </wps:wsp>
                      <wps:wsp>
                        <wps:cNvPr id="21" name="直接箭头连接符 21"/>
                        <wps:cNvCnPr/>
                        <wps:spPr>
                          <a:xfrm>
                            <a:off x="6261" y="4644"/>
                            <a:ext cx="0" cy="259"/>
                          </a:xfrm>
                          <a:prstGeom prst="straightConnector1">
                            <a:avLst/>
                          </a:prstGeom>
                          <a:ln w="9525" cap="flat" cmpd="sng">
                            <a:solidFill>
                              <a:srgbClr val="000000"/>
                            </a:solidFill>
                            <a:prstDash val="solid"/>
                            <a:headEnd type="none" w="med" len="med"/>
                            <a:tailEnd type="triangle" w="med" len="med"/>
                          </a:ln>
                        </wps:spPr>
                        <wps:bodyPr/>
                      </wps:wsp>
                      <wps:wsp>
                        <wps:cNvPr id="22" name="任意多边形 22"/>
                        <wps:cNvSpPr/>
                        <wps:spPr>
                          <a:xfrm>
                            <a:off x="2597" y="1886"/>
                            <a:ext cx="865" cy="2657"/>
                          </a:xfrm>
                          <a:custGeom>
                            <a:avLst/>
                            <a:gdLst/>
                            <a:ahLst/>
                            <a:cxnLst>
                              <a:cxn ang="0">
                                <a:pos x="820" y="2657"/>
                              </a:cxn>
                              <a:cxn ang="0">
                                <a:pos x="0" y="2657"/>
                              </a:cxn>
                              <a:cxn ang="0">
                                <a:pos x="0" y="0"/>
                              </a:cxn>
                              <a:cxn ang="0">
                                <a:pos x="865" y="0"/>
                              </a:cxn>
                            </a:cxnLst>
                            <a:pathLst>
                              <a:path w="562610" h="1928495">
                                <a:moveTo>
                                  <a:pt x="533400" y="1928495"/>
                                </a:moveTo>
                                <a:lnTo>
                                  <a:pt x="0" y="1928495"/>
                                </a:lnTo>
                                <a:lnTo>
                                  <a:pt x="0" y="0"/>
                                </a:lnTo>
                                <a:lnTo>
                                  <a:pt x="562610" y="0"/>
                                </a:lnTo>
                              </a:path>
                            </a:pathLst>
                          </a:custGeom>
                          <a:noFill/>
                          <a:ln w="12700" cap="flat" cmpd="sng">
                            <a:solidFill>
                              <a:srgbClr val="41719C"/>
                            </a:solidFill>
                            <a:prstDash val="solid"/>
                            <a:miter/>
                            <a:headEnd type="none" w="med" len="med"/>
                            <a:tailEnd type="triangle" w="med" len="med"/>
                          </a:ln>
                        </wps:spPr>
                        <wps:bodyPr upright="1"/>
                      </wps:wsp>
                      <wps:wsp>
                        <wps:cNvPr id="23" name="直接箭头连接符 23"/>
                        <wps:cNvCnPr/>
                        <wps:spPr>
                          <a:xfrm flipH="1">
                            <a:off x="6261" y="5713"/>
                            <a:ext cx="3" cy="300"/>
                          </a:xfrm>
                          <a:prstGeom prst="straightConnector1">
                            <a:avLst/>
                          </a:prstGeom>
                          <a:ln w="9525" cap="flat" cmpd="sng">
                            <a:solidFill>
                              <a:srgbClr val="000000"/>
                            </a:solidFill>
                            <a:prstDash val="solid"/>
                            <a:headEnd type="none" w="med" len="med"/>
                            <a:tailEnd type="triangle" w="med" len="med"/>
                          </a:ln>
                        </wps:spPr>
                        <wps:bodyPr/>
                      </wps:wsp>
                      <wps:wsp>
                        <wps:cNvPr id="24" name="文本框 24"/>
                        <wps:cNvSpPr txBox="1"/>
                        <wps:spPr>
                          <a:xfrm>
                            <a:off x="3941" y="7209"/>
                            <a:ext cx="4628" cy="88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40" w:lineRule="exact"/>
                                <w:rPr>
                                  <w:sz w:val="28"/>
                                  <w:szCs w:val="28"/>
                                </w:rPr>
                              </w:pPr>
                              <w:r>
                                <w:rPr>
                                  <w:rFonts w:hint="eastAsia"/>
                                  <w:sz w:val="28"/>
                                  <w:szCs w:val="28"/>
                                </w:rPr>
                                <w:t>启动响应：组织现场核查冷链食品数量位置状态、索证索票等</w:t>
                              </w:r>
                            </w:p>
                          </w:txbxContent>
                        </wps:txbx>
                        <wps:bodyPr upright="1"/>
                      </wps:wsp>
                      <wps:wsp>
                        <wps:cNvPr id="25" name="直接箭头连接符 25"/>
                        <wps:cNvCnPr/>
                        <wps:spPr>
                          <a:xfrm>
                            <a:off x="6255" y="6513"/>
                            <a:ext cx="0" cy="696"/>
                          </a:xfrm>
                          <a:prstGeom prst="straightConnector1">
                            <a:avLst/>
                          </a:prstGeom>
                          <a:ln w="9525" cap="flat" cmpd="sng">
                            <a:solidFill>
                              <a:srgbClr val="000000"/>
                            </a:solidFill>
                            <a:prstDash val="solid"/>
                            <a:headEnd type="none" w="med" len="med"/>
                            <a:tailEnd type="triangle" w="med" len="med"/>
                          </a:ln>
                        </wps:spPr>
                        <wps:bodyPr/>
                      </wps:wsp>
                      <wps:wsp>
                        <wps:cNvPr id="26" name="文本框 26"/>
                        <wps:cNvSpPr txBox="1"/>
                        <wps:spPr>
                          <a:xfrm>
                            <a:off x="3941" y="8389"/>
                            <a:ext cx="4628" cy="52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rPr>
                                  <w:sz w:val="28"/>
                                  <w:szCs w:val="28"/>
                                </w:rPr>
                              </w:pPr>
                              <w:r>
                                <w:rPr>
                                  <w:rFonts w:hint="eastAsia"/>
                                  <w:sz w:val="28"/>
                                  <w:szCs w:val="28"/>
                                </w:rPr>
                                <w:t>应急处置：组织联合进驻现场</w:t>
                              </w:r>
                            </w:p>
                          </w:txbxContent>
                        </wps:txbx>
                        <wps:bodyPr upright="1"/>
                      </wps:wsp>
                      <wps:wsp>
                        <wps:cNvPr id="27" name="直接箭头连接符 27"/>
                        <wps:cNvCnPr/>
                        <wps:spPr>
                          <a:xfrm>
                            <a:off x="6253" y="8116"/>
                            <a:ext cx="0" cy="259"/>
                          </a:xfrm>
                          <a:prstGeom prst="straightConnector1">
                            <a:avLst/>
                          </a:prstGeom>
                          <a:ln w="9525" cap="flat" cmpd="sng">
                            <a:solidFill>
                              <a:srgbClr val="000000"/>
                            </a:solidFill>
                            <a:prstDash val="solid"/>
                            <a:headEnd type="none" w="med" len="med"/>
                            <a:tailEnd type="triangle" w="med" len="med"/>
                          </a:ln>
                        </wps:spPr>
                        <wps:bodyPr/>
                      </wps:wsp>
                      <wps:wsp>
                        <wps:cNvPr id="28" name="直接箭头连接符 28"/>
                        <wps:cNvCnPr/>
                        <wps:spPr>
                          <a:xfrm flipH="1">
                            <a:off x="4342" y="8937"/>
                            <a:ext cx="1" cy="422"/>
                          </a:xfrm>
                          <a:prstGeom prst="straightConnector1">
                            <a:avLst/>
                          </a:prstGeom>
                          <a:ln w="9525" cap="flat" cmpd="sng">
                            <a:solidFill>
                              <a:srgbClr val="000000"/>
                            </a:solidFill>
                            <a:prstDash val="solid"/>
                            <a:headEnd type="none" w="med" len="med"/>
                            <a:tailEnd type="triangle" w="med" len="med"/>
                          </a:ln>
                        </wps:spPr>
                        <wps:bodyPr/>
                      </wps:wsp>
                      <wps:wsp>
                        <wps:cNvPr id="29" name="文本框 29"/>
                        <wps:cNvSpPr txBox="1"/>
                        <wps:spPr>
                          <a:xfrm>
                            <a:off x="3426" y="9359"/>
                            <a:ext cx="1831" cy="2284"/>
                          </a:xfrm>
                          <a:prstGeom prst="rect">
                            <a:avLst/>
                          </a:prstGeom>
                          <a:solidFill>
                            <a:srgbClr val="FFFFFF"/>
                          </a:solidFill>
                          <a:ln w="28575" cap="flat" cmpd="sng">
                            <a:solidFill>
                              <a:srgbClr val="41719C"/>
                            </a:solidFill>
                            <a:prstDash val="lgDash"/>
                            <a:miter/>
                            <a:headEnd type="none" w="med" len="med"/>
                            <a:tailEnd type="none" w="med" len="med"/>
                          </a:ln>
                        </wps:spPr>
                        <wps:txbx>
                          <w:txbxContent>
                            <w:p>
                              <w:pPr>
                                <w:snapToGrid w:val="0"/>
                                <w:jc w:val="center"/>
                                <w:rPr>
                                  <w:sz w:val="28"/>
                                  <w:szCs w:val="28"/>
                                </w:rPr>
                              </w:pPr>
                              <w:r>
                                <w:rPr>
                                  <w:rFonts w:hint="eastAsia"/>
                                  <w:sz w:val="28"/>
                                  <w:szCs w:val="28"/>
                                </w:rPr>
                                <w:t>区市场局</w:t>
                              </w:r>
                            </w:p>
                          </w:txbxContent>
                        </wps:txbx>
                        <wps:bodyPr upright="1"/>
                      </wps:wsp>
                      <wps:wsp>
                        <wps:cNvPr id="30" name="文本框 30"/>
                        <wps:cNvSpPr txBox="1"/>
                        <wps:spPr>
                          <a:xfrm>
                            <a:off x="5641" y="9836"/>
                            <a:ext cx="1443" cy="45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rPr>
                                  <w:sz w:val="28"/>
                                  <w:szCs w:val="28"/>
                                </w:rPr>
                              </w:pPr>
                              <w:r>
                                <w:rPr>
                                  <w:rFonts w:hint="eastAsia"/>
                                  <w:sz w:val="28"/>
                                  <w:szCs w:val="28"/>
                                </w:rPr>
                                <w:t>物品取样</w:t>
                              </w:r>
                            </w:p>
                          </w:txbxContent>
                        </wps:txbx>
                        <wps:bodyPr upright="1"/>
                      </wps:wsp>
                      <wps:wsp>
                        <wps:cNvPr id="31" name="文本框 31"/>
                        <wps:cNvSpPr txBox="1"/>
                        <wps:spPr>
                          <a:xfrm>
                            <a:off x="9047" y="7401"/>
                            <a:ext cx="1508" cy="49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rPr>
                                  <w:sz w:val="28"/>
                                  <w:szCs w:val="28"/>
                                </w:rPr>
                              </w:pPr>
                              <w:r>
                                <w:rPr>
                                  <w:rFonts w:hint="eastAsia"/>
                                  <w:sz w:val="28"/>
                                  <w:szCs w:val="28"/>
                                </w:rPr>
                                <w:t>上下追溯</w:t>
                              </w:r>
                            </w:p>
                          </w:txbxContent>
                        </wps:txbx>
                        <wps:bodyPr upright="1"/>
                      </wps:wsp>
                      <wps:wsp>
                        <wps:cNvPr id="32" name="文本框 32"/>
                        <wps:cNvSpPr txBox="1"/>
                        <wps:spPr>
                          <a:xfrm>
                            <a:off x="10947" y="7079"/>
                            <a:ext cx="1647" cy="192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60" w:lineRule="exact"/>
                                <w:rPr>
                                  <w:sz w:val="28"/>
                                  <w:szCs w:val="28"/>
                                </w:rPr>
                              </w:pPr>
                              <w:r>
                                <w:rPr>
                                  <w:rFonts w:hint="eastAsia"/>
                                  <w:sz w:val="28"/>
                                  <w:szCs w:val="28"/>
                                </w:rPr>
                                <w:t>排查运输车辆、人员、上下级经销商、消费者等</w:t>
                              </w:r>
                            </w:p>
                            <w:p>
                              <w:pPr>
                                <w:snapToGrid w:val="0"/>
                                <w:rPr>
                                  <w:sz w:val="28"/>
                                  <w:szCs w:val="28"/>
                                </w:rPr>
                              </w:pPr>
                            </w:p>
                          </w:txbxContent>
                        </wps:txbx>
                        <wps:bodyPr upright="1"/>
                      </wps:wsp>
                      <wps:wsp>
                        <wps:cNvPr id="33" name="直接箭头连接符 33"/>
                        <wps:cNvCnPr/>
                        <wps:spPr>
                          <a:xfrm flipV="1">
                            <a:off x="10555" y="7641"/>
                            <a:ext cx="372" cy="8"/>
                          </a:xfrm>
                          <a:prstGeom prst="straightConnector1">
                            <a:avLst/>
                          </a:prstGeom>
                          <a:ln w="9525" cap="flat" cmpd="sng">
                            <a:solidFill>
                              <a:srgbClr val="000000"/>
                            </a:solidFill>
                            <a:prstDash val="solid"/>
                            <a:headEnd type="none" w="med" len="med"/>
                            <a:tailEnd type="triangle" w="med" len="med"/>
                          </a:ln>
                        </wps:spPr>
                        <wps:bodyPr/>
                      </wps:wsp>
                      <wps:wsp>
                        <wps:cNvPr id="34" name="文本框 34"/>
                        <wps:cNvSpPr txBox="1"/>
                        <wps:spPr>
                          <a:xfrm>
                            <a:off x="7210" y="9836"/>
                            <a:ext cx="1426"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rPr>
                                  <w:sz w:val="28"/>
                                  <w:szCs w:val="28"/>
                                </w:rPr>
                              </w:pPr>
                              <w:r>
                                <w:rPr>
                                  <w:rFonts w:hint="eastAsia"/>
                                  <w:sz w:val="28"/>
                                  <w:szCs w:val="28"/>
                                </w:rPr>
                                <w:t>物品检测</w:t>
                              </w:r>
                            </w:p>
                          </w:txbxContent>
                        </wps:txbx>
                        <wps:bodyPr upright="1"/>
                      </wps:wsp>
                      <wps:wsp>
                        <wps:cNvPr id="35" name="文本框 35"/>
                        <wps:cNvSpPr txBox="1"/>
                        <wps:spPr>
                          <a:xfrm>
                            <a:off x="7210" y="10427"/>
                            <a:ext cx="1426"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rPr>
                                  <w:sz w:val="28"/>
                                  <w:szCs w:val="28"/>
                                </w:rPr>
                              </w:pPr>
                              <w:r>
                                <w:rPr>
                                  <w:rFonts w:hint="eastAsia"/>
                                  <w:sz w:val="28"/>
                                  <w:szCs w:val="28"/>
                                </w:rPr>
                                <w:t>环境检测</w:t>
                              </w:r>
                            </w:p>
                          </w:txbxContent>
                        </wps:txbx>
                        <wps:bodyPr upright="1"/>
                      </wps:wsp>
                      <wps:wsp>
                        <wps:cNvPr id="36" name="文本框 36"/>
                        <wps:cNvSpPr txBox="1"/>
                        <wps:spPr>
                          <a:xfrm>
                            <a:off x="7210" y="11009"/>
                            <a:ext cx="1426"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rPr>
                                  <w:sz w:val="28"/>
                                  <w:szCs w:val="28"/>
                                </w:rPr>
                              </w:pPr>
                              <w:r>
                                <w:rPr>
                                  <w:rFonts w:hint="eastAsia"/>
                                  <w:sz w:val="28"/>
                                  <w:szCs w:val="28"/>
                                </w:rPr>
                                <w:t>人员检测</w:t>
                              </w:r>
                            </w:p>
                          </w:txbxContent>
                        </wps:txbx>
                        <wps:bodyPr upright="1"/>
                      </wps:wsp>
                      <wps:wsp>
                        <wps:cNvPr id="37" name="文本框 37"/>
                        <wps:cNvSpPr txBox="1"/>
                        <wps:spPr>
                          <a:xfrm>
                            <a:off x="5641" y="10427"/>
                            <a:ext cx="1443" cy="45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rPr>
                                  <w:sz w:val="28"/>
                                  <w:szCs w:val="28"/>
                                </w:rPr>
                              </w:pPr>
                              <w:r>
                                <w:rPr>
                                  <w:rFonts w:hint="eastAsia"/>
                                  <w:sz w:val="28"/>
                                  <w:szCs w:val="28"/>
                                </w:rPr>
                                <w:t>环境取样</w:t>
                              </w:r>
                            </w:p>
                          </w:txbxContent>
                        </wps:txbx>
                        <wps:bodyPr upright="1"/>
                      </wps:wsp>
                      <wps:wsp>
                        <wps:cNvPr id="38" name="文本框 38"/>
                        <wps:cNvSpPr txBox="1"/>
                        <wps:spPr>
                          <a:xfrm>
                            <a:off x="5641" y="11009"/>
                            <a:ext cx="1443" cy="45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rPr>
                                  <w:sz w:val="28"/>
                                  <w:szCs w:val="28"/>
                                </w:rPr>
                              </w:pPr>
                              <w:r>
                                <w:rPr>
                                  <w:rFonts w:hint="eastAsia"/>
                                  <w:sz w:val="28"/>
                                  <w:szCs w:val="28"/>
                                </w:rPr>
                                <w:t>人员取样</w:t>
                              </w:r>
                            </w:p>
                          </w:txbxContent>
                        </wps:txbx>
                        <wps:bodyPr upright="1"/>
                      </wps:wsp>
                      <wps:wsp>
                        <wps:cNvPr id="39" name="文本框 39"/>
                        <wps:cNvSpPr txBox="1"/>
                        <wps:spPr>
                          <a:xfrm>
                            <a:off x="3620" y="9836"/>
                            <a:ext cx="1443" cy="43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rPr>
                                  <w:sz w:val="28"/>
                                  <w:szCs w:val="28"/>
                                </w:rPr>
                              </w:pPr>
                              <w:r>
                                <w:rPr>
                                  <w:rFonts w:hint="eastAsia"/>
                                  <w:sz w:val="28"/>
                                  <w:szCs w:val="28"/>
                                </w:rPr>
                                <w:t>封存物品</w:t>
                              </w:r>
                            </w:p>
                          </w:txbxContent>
                        </wps:txbx>
                        <wps:bodyPr upright="1"/>
                      </wps:wsp>
                      <wps:wsp>
                        <wps:cNvPr id="40" name="文本框 40"/>
                        <wps:cNvSpPr txBox="1"/>
                        <wps:spPr>
                          <a:xfrm>
                            <a:off x="3629" y="10427"/>
                            <a:ext cx="1443" cy="43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rPr>
                                  <w:sz w:val="28"/>
                                  <w:szCs w:val="28"/>
                                </w:rPr>
                              </w:pPr>
                              <w:r>
                                <w:rPr>
                                  <w:rFonts w:hint="eastAsia"/>
                                  <w:sz w:val="28"/>
                                  <w:szCs w:val="28"/>
                                </w:rPr>
                                <w:t>封闭场所</w:t>
                              </w:r>
                            </w:p>
                          </w:txbxContent>
                        </wps:txbx>
                        <wps:bodyPr upright="1"/>
                      </wps:wsp>
                      <wps:wsp>
                        <wps:cNvPr id="41" name="文本框 41"/>
                        <wps:cNvSpPr txBox="1"/>
                        <wps:spPr>
                          <a:xfrm>
                            <a:off x="3629" y="11009"/>
                            <a:ext cx="1443" cy="43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rPr>
                                  <w:sz w:val="28"/>
                                  <w:szCs w:val="28"/>
                                </w:rPr>
                              </w:pPr>
                              <w:r>
                                <w:rPr>
                                  <w:rFonts w:hint="eastAsia"/>
                                  <w:sz w:val="28"/>
                                  <w:szCs w:val="28"/>
                                </w:rPr>
                                <w:t>排查人员</w:t>
                              </w:r>
                            </w:p>
                          </w:txbxContent>
                        </wps:txbx>
                        <wps:bodyPr upright="1"/>
                      </wps:wsp>
                      <wps:wsp>
                        <wps:cNvPr id="42" name="直接箭头连接符 42"/>
                        <wps:cNvCnPr/>
                        <wps:spPr>
                          <a:xfrm>
                            <a:off x="7951" y="11506"/>
                            <a:ext cx="2" cy="843"/>
                          </a:xfrm>
                          <a:prstGeom prst="straightConnector1">
                            <a:avLst/>
                          </a:prstGeom>
                          <a:ln w="9525" cap="flat" cmpd="sng">
                            <a:solidFill>
                              <a:srgbClr val="000000"/>
                            </a:solidFill>
                            <a:prstDash val="solid"/>
                            <a:headEnd type="none" w="med" len="med"/>
                            <a:tailEnd type="triangle" w="med" len="med"/>
                          </a:ln>
                        </wps:spPr>
                        <wps:bodyPr/>
                      </wps:wsp>
                      <wps:wsp>
                        <wps:cNvPr id="43" name="文本框 43"/>
                        <wps:cNvSpPr txBox="1"/>
                        <wps:spPr>
                          <a:xfrm>
                            <a:off x="3908" y="13596"/>
                            <a:ext cx="4714" cy="48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rPr>
                                  <w:sz w:val="28"/>
                                  <w:szCs w:val="28"/>
                                </w:rPr>
                              </w:pPr>
                              <w:r>
                                <w:rPr>
                                  <w:rFonts w:hint="eastAsia"/>
                                  <w:sz w:val="28"/>
                                  <w:szCs w:val="28"/>
                                </w:rPr>
                                <w:t>食品无害化处理，环境设施消毒</w:t>
                              </w:r>
                            </w:p>
                          </w:txbxContent>
                        </wps:txbx>
                        <wps:bodyPr upright="1"/>
                      </wps:wsp>
                      <wps:wsp>
                        <wps:cNvPr id="44" name="文本框 44"/>
                        <wps:cNvSpPr txBox="1"/>
                        <wps:spPr>
                          <a:xfrm>
                            <a:off x="9937" y="11728"/>
                            <a:ext cx="828" cy="468"/>
                          </a:xfrm>
                          <a:prstGeom prst="rect">
                            <a:avLst/>
                          </a:prstGeom>
                          <a:noFill/>
                          <a:ln>
                            <a:noFill/>
                          </a:ln>
                        </wps:spPr>
                        <wps:txbx>
                          <w:txbxContent>
                            <w:p>
                              <w:pPr>
                                <w:snapToGrid w:val="0"/>
                                <w:rPr>
                                  <w:color w:val="000000"/>
                                  <w:szCs w:val="21"/>
                                </w:rPr>
                              </w:pPr>
                              <w:r>
                                <w:rPr>
                                  <w:rFonts w:hint="eastAsia"/>
                                  <w:color w:val="000000"/>
                                  <w:szCs w:val="21"/>
                                </w:rPr>
                                <w:t>阳性</w:t>
                              </w:r>
                            </w:p>
                          </w:txbxContent>
                        </wps:txbx>
                        <wps:bodyPr upright="1"/>
                      </wps:wsp>
                      <wps:wsp>
                        <wps:cNvPr id="45" name="文本框 45"/>
                        <wps:cNvSpPr txBox="1"/>
                        <wps:spPr>
                          <a:xfrm>
                            <a:off x="3918" y="12318"/>
                            <a:ext cx="4718"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rPr>
                                  <w:sz w:val="28"/>
                                  <w:szCs w:val="28"/>
                                </w:rPr>
                              </w:pPr>
                              <w:r>
                                <w:rPr>
                                  <w:rFonts w:hint="eastAsia"/>
                                  <w:sz w:val="28"/>
                                  <w:szCs w:val="28"/>
                                </w:rPr>
                                <w:t>解除封存物品、封闭场所，人员放行</w:t>
                              </w:r>
                            </w:p>
                          </w:txbxContent>
                        </wps:txbx>
                        <wps:bodyPr upright="1"/>
                      </wps:wsp>
                      <wps:wsp>
                        <wps:cNvPr id="46" name="文本框 46"/>
                        <wps:cNvSpPr txBox="1"/>
                        <wps:spPr>
                          <a:xfrm>
                            <a:off x="7876" y="11728"/>
                            <a:ext cx="827" cy="468"/>
                          </a:xfrm>
                          <a:prstGeom prst="rect">
                            <a:avLst/>
                          </a:prstGeom>
                          <a:noFill/>
                          <a:ln>
                            <a:noFill/>
                          </a:ln>
                        </wps:spPr>
                        <wps:txbx>
                          <w:txbxContent>
                            <w:p>
                              <w:pPr>
                                <w:snapToGrid w:val="0"/>
                                <w:rPr>
                                  <w:color w:val="000000"/>
                                  <w:szCs w:val="21"/>
                                </w:rPr>
                              </w:pPr>
                              <w:r>
                                <w:rPr>
                                  <w:rFonts w:hint="eastAsia"/>
                                  <w:color w:val="000000"/>
                                  <w:szCs w:val="21"/>
                                </w:rPr>
                                <w:t>阴性</w:t>
                              </w:r>
                            </w:p>
                          </w:txbxContent>
                        </wps:txbx>
                        <wps:bodyPr upright="1"/>
                      </wps:wsp>
                      <wps:wsp>
                        <wps:cNvPr id="47" name="文本框 47"/>
                        <wps:cNvSpPr txBox="1"/>
                        <wps:spPr>
                          <a:xfrm>
                            <a:off x="3899" y="12948"/>
                            <a:ext cx="4737"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rPr>
                                  <w:sz w:val="28"/>
                                  <w:szCs w:val="28"/>
                                </w:rPr>
                              </w:pPr>
                              <w:r>
                                <w:rPr>
                                  <w:rFonts w:hint="eastAsia"/>
                                  <w:sz w:val="28"/>
                                  <w:szCs w:val="28"/>
                                </w:rPr>
                                <w:t>按疫情防控规定处置</w:t>
                              </w:r>
                            </w:p>
                          </w:txbxContent>
                        </wps:txbx>
                        <wps:bodyPr upright="1"/>
                      </wps:wsp>
                      <wps:wsp>
                        <wps:cNvPr id="48" name="文本框 48"/>
                        <wps:cNvSpPr txBox="1"/>
                        <wps:spPr>
                          <a:xfrm>
                            <a:off x="2557" y="2554"/>
                            <a:ext cx="431" cy="1768"/>
                          </a:xfrm>
                          <a:prstGeom prst="rect">
                            <a:avLst/>
                          </a:prstGeom>
                          <a:noFill/>
                          <a:ln>
                            <a:noFill/>
                          </a:ln>
                        </wps:spPr>
                        <wps:txbx>
                          <w:txbxContent>
                            <w:p>
                              <w:pPr>
                                <w:snapToGrid w:val="0"/>
                                <w:rPr>
                                  <w:color w:val="000000"/>
                                  <w:szCs w:val="21"/>
                                </w:rPr>
                              </w:pPr>
                              <w:r>
                                <w:rPr>
                                  <w:rFonts w:hint="eastAsia"/>
                                  <w:color w:val="000000"/>
                                  <w:szCs w:val="21"/>
                                </w:rPr>
                                <w:t>上报防控办</w:t>
                              </w:r>
                            </w:p>
                          </w:txbxContent>
                        </wps:txbx>
                        <wps:bodyPr upright="1"/>
                      </wps:wsp>
                      <wps:wsp>
                        <wps:cNvPr id="49" name="任意多边形 49"/>
                        <wps:cNvSpPr/>
                        <wps:spPr>
                          <a:xfrm rot="10800000">
                            <a:off x="8620" y="10020"/>
                            <a:ext cx="925" cy="693"/>
                          </a:xfrm>
                          <a:custGeom>
                            <a:avLst/>
                            <a:gdLst/>
                            <a:ahLst/>
                            <a:cxnLst>
                              <a:cxn ang="0">
                                <a:pos x="876" y="693"/>
                              </a:cxn>
                              <a:cxn ang="0">
                                <a:pos x="0" y="693"/>
                              </a:cxn>
                              <a:cxn ang="0">
                                <a:pos x="0" y="0"/>
                              </a:cxn>
                              <a:cxn ang="0">
                                <a:pos x="925" y="0"/>
                              </a:cxn>
                            </a:cxnLst>
                            <a:pathLst>
                              <a:path w="562610" h="1928495">
                                <a:moveTo>
                                  <a:pt x="533400" y="1928495"/>
                                </a:moveTo>
                                <a:lnTo>
                                  <a:pt x="0" y="1928495"/>
                                </a:lnTo>
                                <a:lnTo>
                                  <a:pt x="0" y="0"/>
                                </a:lnTo>
                                <a:lnTo>
                                  <a:pt x="562610" y="0"/>
                                </a:lnTo>
                              </a:path>
                            </a:pathLst>
                          </a:custGeom>
                          <a:noFill/>
                          <a:ln w="12700" cap="flat" cmpd="sng">
                            <a:solidFill>
                              <a:srgbClr val="41719C"/>
                            </a:solidFill>
                            <a:prstDash val="solid"/>
                            <a:miter/>
                            <a:headEnd type="none" w="med" len="med"/>
                            <a:tailEnd type="none" w="med" len="med"/>
                          </a:ln>
                        </wps:spPr>
                        <wps:bodyPr upright="1"/>
                      </wps:wsp>
                      <wps:wsp>
                        <wps:cNvPr id="50" name="文本框 50"/>
                        <wps:cNvSpPr txBox="1"/>
                        <wps:spPr>
                          <a:xfrm>
                            <a:off x="3407" y="3597"/>
                            <a:ext cx="431" cy="2072"/>
                          </a:xfrm>
                          <a:prstGeom prst="rect">
                            <a:avLst/>
                          </a:prstGeom>
                          <a:noFill/>
                          <a:ln>
                            <a:noFill/>
                          </a:ln>
                        </wps:spPr>
                        <wps:txbx>
                          <w:txbxContent>
                            <w:p>
                              <w:pPr>
                                <w:snapToGrid w:val="0"/>
                                <w:rPr>
                                  <w:color w:val="000000"/>
                                  <w:sz w:val="28"/>
                                  <w:szCs w:val="28"/>
                                </w:rPr>
                              </w:pPr>
                              <w:r>
                                <w:rPr>
                                  <w:rFonts w:hint="eastAsia"/>
                                  <w:color w:val="000000"/>
                                  <w:sz w:val="28"/>
                                  <w:szCs w:val="28"/>
                                </w:rPr>
                                <w:t>市物防专班</w:t>
                              </w:r>
                            </w:p>
                          </w:txbxContent>
                        </wps:txbx>
                        <wps:bodyPr upright="1"/>
                      </wps:wsp>
                      <wps:wsp>
                        <wps:cNvPr id="51" name="直接箭头连接符 51"/>
                        <wps:cNvCnPr/>
                        <wps:spPr>
                          <a:xfrm flipH="1">
                            <a:off x="7077" y="8914"/>
                            <a:ext cx="1" cy="452"/>
                          </a:xfrm>
                          <a:prstGeom prst="straightConnector1">
                            <a:avLst/>
                          </a:prstGeom>
                          <a:ln w="9525" cap="flat" cmpd="sng">
                            <a:solidFill>
                              <a:srgbClr val="000000"/>
                            </a:solidFill>
                            <a:prstDash val="solid"/>
                            <a:headEnd type="none" w="med" len="med"/>
                            <a:tailEnd type="triangle" w="med" len="med"/>
                          </a:ln>
                        </wps:spPr>
                        <wps:bodyPr/>
                      </wps:wsp>
                      <wps:wsp>
                        <wps:cNvPr id="52" name="文本框 52"/>
                        <wps:cNvSpPr txBox="1"/>
                        <wps:spPr>
                          <a:xfrm>
                            <a:off x="3379" y="6892"/>
                            <a:ext cx="431" cy="2265"/>
                          </a:xfrm>
                          <a:prstGeom prst="rect">
                            <a:avLst/>
                          </a:prstGeom>
                          <a:noFill/>
                          <a:ln>
                            <a:noFill/>
                          </a:ln>
                        </wps:spPr>
                        <wps:txbx>
                          <w:txbxContent>
                            <w:p>
                              <w:pPr>
                                <w:snapToGrid w:val="0"/>
                                <w:rPr>
                                  <w:color w:val="000000"/>
                                  <w:sz w:val="28"/>
                                  <w:szCs w:val="28"/>
                                </w:rPr>
                              </w:pPr>
                              <w:r>
                                <w:rPr>
                                  <w:rFonts w:hint="eastAsia"/>
                                  <w:color w:val="000000"/>
                                  <w:sz w:val="28"/>
                                  <w:szCs w:val="28"/>
                                </w:rPr>
                                <w:t>区县物防专班</w:t>
                              </w:r>
                            </w:p>
                          </w:txbxContent>
                        </wps:txbx>
                        <wps:bodyPr upright="1"/>
                      </wps:wsp>
                      <wps:wsp>
                        <wps:cNvPr id="53" name="文本框 53"/>
                        <wps:cNvSpPr txBox="1"/>
                        <wps:spPr>
                          <a:xfrm>
                            <a:off x="8986" y="11728"/>
                            <a:ext cx="828" cy="468"/>
                          </a:xfrm>
                          <a:prstGeom prst="rect">
                            <a:avLst/>
                          </a:prstGeom>
                          <a:noFill/>
                          <a:ln>
                            <a:noFill/>
                          </a:ln>
                        </wps:spPr>
                        <wps:txbx>
                          <w:txbxContent>
                            <w:p>
                              <w:pPr>
                                <w:snapToGrid w:val="0"/>
                                <w:rPr>
                                  <w:color w:val="000000"/>
                                  <w:szCs w:val="21"/>
                                </w:rPr>
                              </w:pPr>
                              <w:r>
                                <w:rPr>
                                  <w:rFonts w:hint="eastAsia"/>
                                  <w:color w:val="000000"/>
                                  <w:szCs w:val="21"/>
                                </w:rPr>
                                <w:t>阳性</w:t>
                              </w:r>
                            </w:p>
                          </w:txbxContent>
                        </wps:txbx>
                        <wps:bodyPr upright="1"/>
                      </wps:wsp>
                      <wps:wsp>
                        <wps:cNvPr id="54" name="直接箭头连接符 54"/>
                        <wps:cNvCnPr/>
                        <wps:spPr>
                          <a:xfrm flipV="1">
                            <a:off x="5083" y="10073"/>
                            <a:ext cx="572" cy="9"/>
                          </a:xfrm>
                          <a:prstGeom prst="straightConnector1">
                            <a:avLst/>
                          </a:prstGeom>
                          <a:ln w="9525" cap="flat" cmpd="sng">
                            <a:solidFill>
                              <a:srgbClr val="000000"/>
                            </a:solidFill>
                            <a:prstDash val="solid"/>
                            <a:headEnd type="none" w="med" len="med"/>
                            <a:tailEnd type="triangle" w="med" len="med"/>
                          </a:ln>
                        </wps:spPr>
                        <wps:bodyPr/>
                      </wps:wsp>
                      <wps:wsp>
                        <wps:cNvPr id="55" name="直接箭头连接符 55"/>
                        <wps:cNvCnPr/>
                        <wps:spPr>
                          <a:xfrm flipV="1">
                            <a:off x="5074" y="10645"/>
                            <a:ext cx="572" cy="9"/>
                          </a:xfrm>
                          <a:prstGeom prst="straightConnector1">
                            <a:avLst/>
                          </a:prstGeom>
                          <a:ln w="9525" cap="flat" cmpd="sng">
                            <a:solidFill>
                              <a:srgbClr val="000000"/>
                            </a:solidFill>
                            <a:prstDash val="solid"/>
                            <a:headEnd type="none" w="med" len="med"/>
                            <a:tailEnd type="triangle" w="med" len="med"/>
                          </a:ln>
                        </wps:spPr>
                        <wps:bodyPr/>
                      </wps:wsp>
                      <wps:wsp>
                        <wps:cNvPr id="56" name="直接箭头连接符 56"/>
                        <wps:cNvCnPr/>
                        <wps:spPr>
                          <a:xfrm flipV="1">
                            <a:off x="5065" y="11227"/>
                            <a:ext cx="572" cy="9"/>
                          </a:xfrm>
                          <a:prstGeom prst="straightConnector1">
                            <a:avLst/>
                          </a:prstGeom>
                          <a:ln w="9525" cap="flat" cmpd="sng">
                            <a:solidFill>
                              <a:srgbClr val="000000"/>
                            </a:solidFill>
                            <a:prstDash val="solid"/>
                            <a:headEnd type="none" w="med" len="med"/>
                            <a:tailEnd type="triangle" w="med" len="med"/>
                          </a:ln>
                        </wps:spPr>
                        <wps:bodyPr/>
                      </wps:wsp>
                      <wps:wsp>
                        <wps:cNvPr id="57" name="文本框 57"/>
                        <wps:cNvSpPr txBox="1"/>
                        <wps:spPr>
                          <a:xfrm>
                            <a:off x="3397" y="12080"/>
                            <a:ext cx="431" cy="2265"/>
                          </a:xfrm>
                          <a:prstGeom prst="rect">
                            <a:avLst/>
                          </a:prstGeom>
                          <a:noFill/>
                          <a:ln>
                            <a:noFill/>
                          </a:ln>
                        </wps:spPr>
                        <wps:txbx>
                          <w:txbxContent>
                            <w:p>
                              <w:pPr>
                                <w:snapToGrid w:val="0"/>
                                <w:rPr>
                                  <w:color w:val="000000"/>
                                  <w:sz w:val="28"/>
                                  <w:szCs w:val="28"/>
                                </w:rPr>
                              </w:pPr>
                              <w:r>
                                <w:rPr>
                                  <w:rFonts w:hint="eastAsia"/>
                                  <w:color w:val="000000"/>
                                  <w:sz w:val="28"/>
                                  <w:szCs w:val="28"/>
                                </w:rPr>
                                <w:t>区县物防专班</w:t>
                              </w:r>
                            </w:p>
                          </w:txbxContent>
                        </wps:txbx>
                        <wps:bodyPr upright="1"/>
                      </wps:wsp>
                      <wps:wsp>
                        <wps:cNvPr id="58" name="任意多边形 58"/>
                        <wps:cNvSpPr/>
                        <wps:spPr>
                          <a:xfrm rot="10800000">
                            <a:off x="8618" y="11220"/>
                            <a:ext cx="464" cy="1948"/>
                          </a:xfrm>
                          <a:custGeom>
                            <a:avLst/>
                            <a:gdLst/>
                            <a:ahLst/>
                            <a:cxnLst>
                              <a:cxn ang="0">
                                <a:pos x="439" y="1948"/>
                              </a:cxn>
                              <a:cxn ang="0">
                                <a:pos x="0" y="1948"/>
                              </a:cxn>
                              <a:cxn ang="0">
                                <a:pos x="0" y="0"/>
                              </a:cxn>
                              <a:cxn ang="0">
                                <a:pos x="464" y="0"/>
                              </a:cxn>
                            </a:cxnLst>
                            <a:pathLst>
                              <a:path w="562610" h="1928495">
                                <a:moveTo>
                                  <a:pt x="533400" y="1928495"/>
                                </a:moveTo>
                                <a:lnTo>
                                  <a:pt x="0" y="1928495"/>
                                </a:lnTo>
                                <a:lnTo>
                                  <a:pt x="0" y="0"/>
                                </a:lnTo>
                                <a:lnTo>
                                  <a:pt x="562610" y="0"/>
                                </a:lnTo>
                              </a:path>
                            </a:pathLst>
                          </a:custGeom>
                          <a:noFill/>
                          <a:ln w="12700" cap="flat" cmpd="sng">
                            <a:solidFill>
                              <a:srgbClr val="41719C"/>
                            </a:solidFill>
                            <a:prstDash val="solid"/>
                            <a:miter/>
                            <a:headEnd type="none" w="med" len="med"/>
                            <a:tailEnd type="triangle" w="med" len="med"/>
                          </a:ln>
                        </wps:spPr>
                        <wps:bodyPr upright="1"/>
                      </wps:wsp>
                      <wps:wsp>
                        <wps:cNvPr id="59" name="任意多边形 59"/>
                        <wps:cNvSpPr/>
                        <wps:spPr>
                          <a:xfrm rot="10800000">
                            <a:off x="8637" y="10380"/>
                            <a:ext cx="1358" cy="3461"/>
                          </a:xfrm>
                          <a:custGeom>
                            <a:avLst/>
                            <a:gdLst/>
                            <a:ahLst/>
                            <a:cxnLst>
                              <a:cxn ang="0">
                                <a:pos x="440" y="3461"/>
                              </a:cxn>
                              <a:cxn ang="0">
                                <a:pos x="0" y="3461"/>
                              </a:cxn>
                              <a:cxn ang="0">
                                <a:pos x="0" y="0"/>
                              </a:cxn>
                              <a:cxn ang="0">
                                <a:pos x="1358" y="12"/>
                              </a:cxn>
                            </a:cxnLst>
                            <a:pathLst>
                              <a:path w="1358" h="3461">
                                <a:moveTo>
                                  <a:pt x="440" y="3461"/>
                                </a:moveTo>
                                <a:lnTo>
                                  <a:pt x="0" y="3461"/>
                                </a:lnTo>
                                <a:lnTo>
                                  <a:pt x="0" y="0"/>
                                </a:lnTo>
                                <a:lnTo>
                                  <a:pt x="1358" y="12"/>
                                </a:lnTo>
                              </a:path>
                            </a:pathLst>
                          </a:custGeom>
                          <a:noFill/>
                          <a:ln w="12700" cap="flat" cmpd="sng">
                            <a:solidFill>
                              <a:srgbClr val="41719C"/>
                            </a:solidFill>
                            <a:prstDash val="solid"/>
                            <a:miter/>
                            <a:headEnd type="none" w="med" len="med"/>
                            <a:tailEnd type="triangle" w="med" len="med"/>
                          </a:ln>
                        </wps:spPr>
                        <wps:bodyPr upright="1"/>
                      </wps:wsp>
                      <wps:wsp>
                        <wps:cNvPr id="60" name="任意多边形 60"/>
                        <wps:cNvSpPr/>
                        <wps:spPr>
                          <a:xfrm>
                            <a:off x="2596" y="5062"/>
                            <a:ext cx="802" cy="8142"/>
                          </a:xfrm>
                          <a:custGeom>
                            <a:avLst/>
                            <a:gdLst/>
                            <a:ahLst/>
                            <a:cxnLst>
                              <a:cxn ang="0">
                                <a:pos x="760" y="8142"/>
                              </a:cxn>
                              <a:cxn ang="0">
                                <a:pos x="0" y="8142"/>
                              </a:cxn>
                              <a:cxn ang="0">
                                <a:pos x="0" y="0"/>
                              </a:cxn>
                              <a:cxn ang="0">
                                <a:pos x="802" y="0"/>
                              </a:cxn>
                            </a:cxnLst>
                            <a:pathLst>
                              <a:path w="562610" h="1928495">
                                <a:moveTo>
                                  <a:pt x="533400" y="1928495"/>
                                </a:moveTo>
                                <a:lnTo>
                                  <a:pt x="0" y="1928495"/>
                                </a:lnTo>
                                <a:lnTo>
                                  <a:pt x="0" y="0"/>
                                </a:lnTo>
                                <a:lnTo>
                                  <a:pt x="562610" y="0"/>
                                </a:lnTo>
                              </a:path>
                            </a:pathLst>
                          </a:custGeom>
                          <a:noFill/>
                          <a:ln w="12700" cap="flat" cmpd="sng">
                            <a:solidFill>
                              <a:srgbClr val="41719C"/>
                            </a:solidFill>
                            <a:prstDash val="solid"/>
                            <a:miter/>
                            <a:headEnd type="none" w="med" len="med"/>
                            <a:tailEnd type="triangle" w="med" len="med"/>
                          </a:ln>
                        </wps:spPr>
                        <wps:bodyPr upright="1"/>
                      </wps:wsp>
                      <wps:wsp>
                        <wps:cNvPr id="61" name="文本框 61"/>
                        <wps:cNvSpPr txBox="1"/>
                        <wps:spPr>
                          <a:xfrm>
                            <a:off x="2584" y="5766"/>
                            <a:ext cx="431" cy="6255"/>
                          </a:xfrm>
                          <a:prstGeom prst="rect">
                            <a:avLst/>
                          </a:prstGeom>
                          <a:noFill/>
                          <a:ln>
                            <a:noFill/>
                          </a:ln>
                        </wps:spPr>
                        <wps:txbx>
                          <w:txbxContent>
                            <w:p>
                              <w:pPr>
                                <w:snapToGrid w:val="0"/>
                                <w:rPr>
                                  <w:color w:val="000000"/>
                                  <w:szCs w:val="21"/>
                                </w:rPr>
                              </w:pPr>
                              <w:r>
                                <w:rPr>
                                  <w:rFonts w:hint="eastAsia"/>
                                  <w:color w:val="000000"/>
                                  <w:szCs w:val="21"/>
                                </w:rPr>
                                <w:t>上报市物防专</w:t>
                              </w:r>
                            </w:p>
                            <w:p>
                              <w:pPr>
                                <w:snapToGrid w:val="0"/>
                                <w:rPr>
                                  <w:color w:val="000000"/>
                                  <w:szCs w:val="21"/>
                                </w:rPr>
                              </w:pPr>
                              <w:r>
                                <w:rPr>
                                  <w:rFonts w:hint="eastAsia"/>
                                  <w:color w:val="000000"/>
                                  <w:szCs w:val="21"/>
                                </w:rPr>
                                <w:t>班</w:t>
                              </w:r>
                            </w:p>
                            <w:p>
                              <w:pPr>
                                <w:snapToGrid w:val="0"/>
                                <w:rPr>
                                  <w:color w:val="000000"/>
                                  <w:szCs w:val="21"/>
                                </w:rPr>
                              </w:pPr>
                            </w:p>
                            <w:p>
                              <w:pPr>
                                <w:snapToGrid w:val="0"/>
                                <w:rPr>
                                  <w:color w:val="000000"/>
                                  <w:szCs w:val="21"/>
                                </w:rPr>
                              </w:pPr>
                              <w:r>
                                <w:rPr>
                                  <w:rFonts w:hint="eastAsia"/>
                                  <w:color w:val="000000"/>
                                  <w:szCs w:val="21"/>
                                </w:rPr>
                                <w:t>解除物防应急响应</w:t>
                              </w:r>
                            </w:p>
                            <w:p>
                              <w:pPr>
                                <w:snapToGrid w:val="0"/>
                                <w:rPr>
                                  <w:color w:val="000000"/>
                                  <w:szCs w:val="21"/>
                                </w:rPr>
                              </w:pPr>
                            </w:p>
                            <w:p>
                              <w:pPr>
                                <w:snapToGrid w:val="0"/>
                                <w:rPr>
                                  <w:color w:val="000000"/>
                                  <w:szCs w:val="21"/>
                                </w:rPr>
                              </w:pPr>
                              <w:r>
                                <w:rPr>
                                  <w:rFonts w:hint="eastAsia"/>
                                  <w:color w:val="000000"/>
                                  <w:szCs w:val="21"/>
                                </w:rPr>
                                <w:t>评估调整</w:t>
                              </w:r>
                            </w:p>
                          </w:txbxContent>
                        </wps:txbx>
                        <wps:bodyPr upright="1"/>
                      </wps:wsp>
                      <wps:wsp>
                        <wps:cNvPr id="62" name="文本框 62"/>
                        <wps:cNvSpPr txBox="1"/>
                        <wps:spPr>
                          <a:xfrm>
                            <a:off x="10212" y="5377"/>
                            <a:ext cx="1697" cy="736"/>
                          </a:xfrm>
                          <a:prstGeom prst="rect">
                            <a:avLst/>
                          </a:prstGeom>
                          <a:noFill/>
                          <a:ln>
                            <a:noFill/>
                          </a:ln>
                        </wps:spPr>
                        <wps:txbx>
                          <w:txbxContent>
                            <w:p>
                              <w:pPr>
                                <w:snapToGrid w:val="0"/>
                                <w:rPr>
                                  <w:color w:val="000000"/>
                                  <w:szCs w:val="21"/>
                                </w:rPr>
                              </w:pPr>
                              <w:r>
                                <w:rPr>
                                  <w:rFonts w:hint="eastAsia"/>
                                  <w:color w:val="000000"/>
                                  <w:szCs w:val="21"/>
                                </w:rPr>
                                <w:t>跨区县信息上报市物防专班</w:t>
                              </w:r>
                            </w:p>
                          </w:txbxContent>
                        </wps:txbx>
                        <wps:bodyPr upright="1"/>
                      </wps:wsp>
                      <wps:wsp>
                        <wps:cNvPr id="63" name="文本框 63"/>
                        <wps:cNvSpPr txBox="1"/>
                        <wps:spPr>
                          <a:xfrm>
                            <a:off x="8984" y="12160"/>
                            <a:ext cx="2619" cy="639"/>
                          </a:xfrm>
                          <a:prstGeom prst="rect">
                            <a:avLst/>
                          </a:prstGeom>
                          <a:noFill/>
                          <a:ln>
                            <a:noFill/>
                          </a:ln>
                        </wps:spPr>
                        <wps:txbx>
                          <w:txbxContent>
                            <w:p>
                              <w:pPr>
                                <w:snapToGrid w:val="0"/>
                                <w:rPr>
                                  <w:color w:val="000000"/>
                                  <w:szCs w:val="21"/>
                                </w:rPr>
                              </w:pPr>
                              <w:r>
                                <w:rPr>
                                  <w:rFonts w:hint="eastAsia"/>
                                  <w:color w:val="000000"/>
                                  <w:szCs w:val="21"/>
                                </w:rPr>
                                <w:t>（经上级疾控中心复核）</w:t>
                              </w:r>
                            </w:p>
                          </w:txbxContent>
                        </wps:txbx>
                        <wps:bodyPr upright="1"/>
                      </wps:wsp>
                      <wps:wsp>
                        <wps:cNvPr id="64" name="文本框 64"/>
                        <wps:cNvSpPr txBox="1"/>
                        <wps:spPr>
                          <a:xfrm>
                            <a:off x="3490" y="1445"/>
                            <a:ext cx="973" cy="835"/>
                          </a:xfrm>
                          <a:prstGeom prst="rect">
                            <a:avLst/>
                          </a:prstGeom>
                          <a:noFill/>
                          <a:ln>
                            <a:noFill/>
                          </a:ln>
                        </wps:spPr>
                        <wps:txbx>
                          <w:txbxContent>
                            <w:p>
                              <w:pPr>
                                <w:snapToGrid w:val="0"/>
                                <w:spacing w:line="280" w:lineRule="exact"/>
                                <w:rPr>
                                  <w:color w:val="000000"/>
                                  <w:sz w:val="28"/>
                                  <w:szCs w:val="28"/>
                                </w:rPr>
                              </w:pPr>
                              <w:r>
                                <w:rPr>
                                  <w:rFonts w:hint="eastAsia"/>
                                  <w:color w:val="000000"/>
                                  <w:sz w:val="28"/>
                                  <w:szCs w:val="28"/>
                                </w:rPr>
                                <w:t>市防</w:t>
                              </w:r>
                            </w:p>
                            <w:p>
                              <w:pPr>
                                <w:snapToGrid w:val="0"/>
                                <w:rPr>
                                  <w:color w:val="000000"/>
                                  <w:sz w:val="28"/>
                                  <w:szCs w:val="28"/>
                                </w:rPr>
                              </w:pPr>
                              <w:r>
                                <w:rPr>
                                  <w:rFonts w:hint="eastAsia"/>
                                  <w:color w:val="000000"/>
                                  <w:sz w:val="28"/>
                                  <w:szCs w:val="28"/>
                                </w:rPr>
                                <w:t>控办</w:t>
                              </w:r>
                            </w:p>
                          </w:txbxContent>
                        </wps:txbx>
                        <wps:bodyPr upright="1"/>
                      </wps:wsp>
                    </wpg:wgp>
                  </a:graphicData>
                </a:graphic>
              </wp:anchor>
            </w:drawing>
          </mc:Choice>
          <mc:Fallback>
            <w:pict>
              <v:group id="_x0000_s1026" o:spid="_x0000_s1026" o:spt="203" style="position:absolute;left:0pt;margin-left:9pt;margin-top:2.6pt;height:590.3pt;width:432.3pt;z-index:251697152;mso-width-relative:page;mso-height-relative:page;" coordorigin="2557,1392" coordsize="10213,12953" o:gfxdata="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">
                <o:lock v:ext="edit" aspectratio="f"/>
                <v:shape id="_x0000_s1026" o:spid="_x0000_s1026" o:spt="202" type="#_x0000_t202" style="position:absolute;left:3444;top:1392;height:992;width:9326;" filled="f" stroked="t" coordsize="21600,21600" o:gfxdata="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XmiQ7sAAADa&#10;AAAADwAAAAAAAAABACAAAAAiAAAAZHJzL2Rvd25yZXYueG1sUEsBAhQAFAAAAAgAh07iQDMvBZ47&#10;AAAAOQAAABAAAAAAAAAAAQAgAAAACgEAAGRycy9zaGFwZXhtbC54bWxQSwUGAAAAAAYABgBbAQAA&#10;tAMAAAAA&#10;">
                  <v:fill on="f" focussize="0,0"/>
                  <v:stroke weight="2.25pt" color="#41719C" joinstyle="miter" dashstyle="longDash"/>
                  <v:imagedata o:title=""/>
                  <o:lock v:ext="edit" aspectratio="f"/>
                  <v:textbox>
                    <w:txbxContent>
                      <w:p/>
                    </w:txbxContent>
                  </v:textbox>
                </v:shape>
                <v:shape id="_x0000_s1026" o:spid="_x0000_s1026" o:spt="202" type="#_x0000_t202" style="position:absolute;left:3409;top:12101;height:2242;width:5378;" fillcolor="#FFFFFF" filled="t" stroked="t" coordsize="21600,21600" o:gfxdata="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D37Kb4A&#10;AADaAAAADwAAAAAAAAABACAAAAAiAAAAZHJzL2Rvd25yZXYueG1sUEsBAhQAFAAAAAgAh07iQDMv&#10;BZ47AAAAOQAAABAAAAAAAAAAAQAgAAAADQEAAGRycy9zaGFwZXhtbC54bWxQSwUGAAAAAAYABgBb&#10;AQAAtwMAAAAA&#10;">
                  <v:fill on="t" focussize="0,0"/>
                  <v:stroke weight="2.25pt" color="#41719C" joinstyle="miter" dashstyle="longDash"/>
                  <v:imagedata o:title=""/>
                  <o:lock v:ext="edit" aspectratio="f"/>
                  <v:textbox>
                    <w:txbxContent>
                      <w:p/>
                    </w:txbxContent>
                  </v:textbox>
                </v:shape>
                <v:shape id="_x0000_s1026" o:spid="_x0000_s1026" o:spt="202" type="#_x0000_t202" style="position:absolute;left:3436;top:6931;height:2242;width:9300;" fillcolor="#FFFFFF" filled="t" stroked="t" coordsize="21600,21600" o:gfxdata="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mbHAC/&#10;AAAA2wAAAA8AAAAAAAAAAQAgAAAAIgAAAGRycy9kb3ducmV2LnhtbFBLAQIUABQAAAAIAIdO4kAz&#10;LwWeOwAAADkAAAAQAAAAAAAAAAEAIAAAAA4BAABkcnMvc2hhcGV4bWwueG1sUEsFBgAAAAAGAAYA&#10;WwEAALgDAAAAAA==&#10;">
                  <v:fill on="t" focussize="0,0"/>
                  <v:stroke weight="2.25pt" color="#41719C" joinstyle="miter" dashstyle="longDash"/>
                  <v:imagedata o:title=""/>
                  <o:lock v:ext="edit" aspectratio="f"/>
                  <v:textbox>
                    <w:txbxContent>
                      <w:p/>
                    </w:txbxContent>
                  </v:textbox>
                </v:shape>
                <v:shape id="_x0000_s1026" o:spid="_x0000_s1026" o:spt="202" type="#_x0000_t202" style="position:absolute;left:3435;top:2519;height:4204;width:5357;" filled="f" stroked="t" coordsize="21600,21600" o:gfxdata="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jtDJbsAAADb&#10;AAAADwAAAAAAAAABACAAAAAiAAAAZHJzL2Rvd25yZXYueG1sUEsBAhQAFAAAAAgAh07iQDMvBZ47&#10;AAAAOQAAABAAAAAAAAAAAQAgAAAACgEAAGRycy9zaGFwZXhtbC54bWxQSwUGAAAAAAYABgBbAQAA&#10;tAMAAAAA&#10;">
                  <v:fill on="f" focussize="0,0"/>
                  <v:stroke weight="2.25pt" color="#41719C" joinstyle="miter" dashstyle="longDash"/>
                  <v:imagedata o:title=""/>
                  <o:lock v:ext="edit" aspectratio="f"/>
                  <v:textbox>
                    <w:txbxContent>
                      <w:p/>
                    </w:txbxContent>
                  </v:textbox>
                </v:shape>
                <v:shape id="_x0000_s1026" o:spid="_x0000_s1026" o:spt="202" type="#_x0000_t202" style="position:absolute;left:5486;top:9349;height:2307;width:3300;" fillcolor="#FFFFFF" filled="t" stroked="t" coordsize="21600,21600" o:gfxdata="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YFJ+y8AAAA&#10;2wAAAA8AAAAAAAAAAQAgAAAAIgAAAGRycy9kb3ducmV2LnhtbFBLAQIUABQAAAAIAIdO4kAzLwWe&#10;OwAAADkAAAAQAAAAAAAAAAEAIAAAAAsBAABkcnMvc2hhcGV4bWwueG1sUEsFBgAAAAAGAAYAWwEA&#10;ALUDAAAAAA==&#10;">
                  <v:fill on="t" focussize="0,0"/>
                  <v:stroke weight="2.25pt" color="#41719C" joinstyle="miter" dashstyle="longDash"/>
                  <v:imagedata o:title=""/>
                  <o:lock v:ext="edit" aspectratio="f"/>
                  <v:textbox>
                    <w:txbxContent>
                      <w:p>
                        <w:pPr>
                          <w:snapToGrid w:val="0"/>
                          <w:jc w:val="center"/>
                          <w:rPr>
                            <w:sz w:val="28"/>
                            <w:szCs w:val="28"/>
                          </w:rPr>
                        </w:pPr>
                        <w:r>
                          <w:rPr>
                            <w:rFonts w:hint="eastAsia"/>
                            <w:sz w:val="28"/>
                            <w:szCs w:val="28"/>
                          </w:rPr>
                          <w:t>区疾控中心</w:t>
                        </w:r>
                      </w:p>
                    </w:txbxContent>
                  </v:textbox>
                </v:shape>
                <v:shape id="_x0000_s1026" o:spid="_x0000_s1026" o:spt="202" type="#_x0000_t202" style="position:absolute;left:4326;top:1442;height:812;width:8309;" fillcolor="#FFFFFF" filled="t" stroked="t" coordsize="21600,21600" o:gfxdata="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ZZBr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snapToGrid w:val="0"/>
                          <w:spacing w:line="280" w:lineRule="exact"/>
                          <w:rPr>
                            <w:sz w:val="28"/>
                            <w:szCs w:val="28"/>
                          </w:rPr>
                        </w:pPr>
                        <w:r>
                          <w:rPr>
                            <w:rFonts w:hint="eastAsia"/>
                            <w:sz w:val="28"/>
                            <w:szCs w:val="28"/>
                          </w:rPr>
                          <w:t>接协查或通报：某批次进口冷链食品或外包装检测新冠病毒阳性（以防控办为主信息渠道，其他来源不做应急响应）</w:t>
                        </w:r>
                      </w:p>
                    </w:txbxContent>
                  </v:textbox>
                </v:shape>
                <v:shape id="_x0000_s1026" o:spid="_x0000_s1026" o:spt="202" type="#_x0000_t202" style="position:absolute;left:3950;top:3801;height:819;width:4628;" fillcolor="#FFFFFF" filled="t" stroked="t" coordsize="21600,21600" o:gfxdata="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n/Z2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snapToGrid w:val="0"/>
                          <w:spacing w:line="280" w:lineRule="exact"/>
                          <w:rPr>
                            <w:sz w:val="28"/>
                            <w:szCs w:val="28"/>
                          </w:rPr>
                        </w:pPr>
                        <w:r>
                          <w:rPr>
                            <w:rFonts w:hint="eastAsia"/>
                            <w:sz w:val="28"/>
                            <w:szCs w:val="28"/>
                          </w:rPr>
                          <w:t>信息评估：风险等级评估，确定响应级别</w:t>
                        </w:r>
                      </w:p>
                    </w:txbxContent>
                  </v:textbox>
                </v:shape>
                <v:shape id="_x0000_s1026" o:spid="_x0000_s1026" o:spt="202" type="#_x0000_t202" style="position:absolute;left:3950;top:4894;height:819;width:4628;" fillcolor="#FFFFFF" filled="t" stroked="t" coordsize="21600,21600" o:gfxdata="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TN8Q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snapToGrid w:val="0"/>
                          <w:spacing w:line="280" w:lineRule="exact"/>
                          <w:rPr>
                            <w:sz w:val="28"/>
                            <w:szCs w:val="28"/>
                          </w:rPr>
                        </w:pPr>
                        <w:r>
                          <w:rPr>
                            <w:rFonts w:hint="eastAsia"/>
                            <w:sz w:val="28"/>
                            <w:szCs w:val="28"/>
                          </w:rPr>
                          <w:t>调查核实：浙冷链查询、电话追踪，确认所属区县</w:t>
                        </w:r>
                      </w:p>
                    </w:txbxContent>
                  </v:textbox>
                </v:shape>
                <v:shape id="_x0000_s1026" o:spid="_x0000_s1026" o:spt="202" type="#_x0000_t202" style="position:absolute;left:3950;top:2708;height:819;width:4628;" fillcolor="#FFFFFF" filled="t" stroked="t" coordsize="21600,21600" o:gfxdata="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nh4ja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napToGrid w:val="0"/>
                          <w:spacing w:line="280" w:lineRule="exact"/>
                          <w:rPr>
                            <w:sz w:val="28"/>
                            <w:szCs w:val="28"/>
                          </w:rPr>
                        </w:pPr>
                        <w:r>
                          <w:rPr>
                            <w:rFonts w:hint="eastAsia"/>
                            <w:sz w:val="28"/>
                            <w:szCs w:val="28"/>
                          </w:rPr>
                          <w:t>信息接收：某批次进口冷链食品或外包装检测新冠病毒阳性</w:t>
                        </w:r>
                      </w:p>
                    </w:txbxContent>
                  </v:textbox>
                </v:shape>
                <v:shape id="_x0000_s1026" o:spid="_x0000_s1026" o:spt="32" type="#_x0000_t32" style="position:absolute;left:8589;top:7652;flip:y;height:9;width:447;" filled="f" stroked="t" coordsize="21600,21600" o:gfxdata="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QUJCC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_x0000_s1026" o:spid="_x0000_s1026" o:spt="32" type="#_x0000_t32" style="position:absolute;left:6261;top:2281;height:452;width:1;" filled="f" stroked="t" coordsize="21600,21600" o:gfxdata="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frl/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_x0000_s1026" o:spid="_x0000_s1026" o:spt="32" type="#_x0000_t32" style="position:absolute;left:6264;top:3527;height:277;width:2;" filled="f" stroked="t" coordsize="21600,21600" o:gfxdata="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rZAZ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_x0000_s1026" o:spid="_x0000_s1026" o:spt="202" type="#_x0000_t202" style="position:absolute;left:3941;top:6028;height:485;width:4628;" fillcolor="#FFFFFF" filled="t" stroked="t" coordsize="21600,21600" o:gfxdata="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3KBVk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snapToGrid w:val="0"/>
                          <w:rPr>
                            <w:sz w:val="28"/>
                            <w:szCs w:val="28"/>
                          </w:rPr>
                        </w:pPr>
                        <w:r>
                          <w:rPr>
                            <w:rFonts w:hint="eastAsia"/>
                            <w:sz w:val="28"/>
                            <w:szCs w:val="28"/>
                          </w:rPr>
                          <w:t>启动响应：通知区县物防专班</w:t>
                        </w:r>
                      </w:p>
                    </w:txbxContent>
                  </v:textbox>
                </v:shape>
                <v:shape id="_x0000_s1026" o:spid="_x0000_s1026" o:spt="32" type="#_x0000_t32" style="position:absolute;left:6261;top:4644;height:259;width:0;" filled="f" stroked="t" coordsize="21600,21600" o:gfxdata="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qyG3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_x0000_s1026" o:spid="_x0000_s1026" o:spt="100" style="position:absolute;left:2597;top:1886;height:2657;width:865;" filled="f" stroked="t" coordsize="562610,1928495" o:gfxdata="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rro1LsAAADb&#10;AAAADwAAAAAAAAABACAAAAAiAAAAZHJzL2Rvd25yZXYueG1sUEsBAhQAFAAAAAgAh07iQDMvBZ47&#10;AAAAOQAAABAAAAAAAAAAAQAgAAAACgEAAGRycy9zaGFwZXhtbC54bWxQSwUGAAAAAAYABgBbAQAA&#10;tAMAAAAA&#10;" path="m533400,1928495l0,1928495,0,0,562610,0e">
                  <v:path o:connectlocs="820,2657;0,2657;0,0;865,0" o:connectangles="0,0,0,0"/>
                  <v:fill on="f" focussize="0,0"/>
                  <v:stroke weight="1pt" color="#41719C" joinstyle="miter" endarrow="block"/>
                  <v:imagedata o:title=""/>
                  <o:lock v:ext="edit" aspectratio="f"/>
                </v:shape>
                <v:shape id="_x0000_s1026" o:spid="_x0000_s1026" o:spt="32" type="#_x0000_t32" style="position:absolute;left:6261;top:5713;flip:x;height:300;width:3;" filled="f" stroked="t" coordsize="21600,21600" o:gfxdata="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1Q+ie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_x0000_s1026" o:spid="_x0000_s1026" o:spt="202" type="#_x0000_t202" style="position:absolute;left:3941;top:7209;height:882;width:4628;" fillcolor="#FFFFFF" filled="t" stroked="t" coordsize="21600,21600" o:gfxdata="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gTE2e/&#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snapToGrid w:val="0"/>
                          <w:spacing w:line="240" w:lineRule="exact"/>
                          <w:rPr>
                            <w:sz w:val="28"/>
                            <w:szCs w:val="28"/>
                          </w:rPr>
                        </w:pPr>
                        <w:r>
                          <w:rPr>
                            <w:rFonts w:hint="eastAsia"/>
                            <w:sz w:val="28"/>
                            <w:szCs w:val="28"/>
                          </w:rPr>
                          <w:t>启动响应：组织现场核查冷链食品数量位置状态、索证索票等</w:t>
                        </w:r>
                      </w:p>
                    </w:txbxContent>
                  </v:textbox>
                </v:shape>
                <v:shape id="_x0000_s1026" o:spid="_x0000_s1026" o:spt="32" type="#_x0000_t32" style="position:absolute;left:6255;top:6513;height:696;width:0;" filled="f" stroked="t" coordsize="21600,21600" o:gfxdata="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ZeA3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_x0000_s1026" o:spid="_x0000_s1026" o:spt="202" type="#_x0000_t202" style="position:absolute;left:3941;top:8389;height:522;width:4628;" fillcolor="#FFFFFF" filled="t" stroked="t" coordsize="21600,21600" o:gfxdata="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jSiL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napToGrid w:val="0"/>
                          <w:rPr>
                            <w:sz w:val="28"/>
                            <w:szCs w:val="28"/>
                          </w:rPr>
                        </w:pPr>
                        <w:r>
                          <w:rPr>
                            <w:rFonts w:hint="eastAsia"/>
                            <w:sz w:val="28"/>
                            <w:szCs w:val="28"/>
                          </w:rPr>
                          <w:t>应急处置：组织联合进驻现场</w:t>
                        </w:r>
                      </w:p>
                    </w:txbxContent>
                  </v:textbox>
                </v:shape>
                <v:shape id="_x0000_s1026" o:spid="_x0000_s1026" o:spt="32" type="#_x0000_t32" style="position:absolute;left:6253;top:8116;height:259;width:0;" filled="f" stroked="t" coordsize="21600,21600" o:gfxdata="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gm7M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_x0000_s1026" o:spid="_x0000_s1026" o:spt="32" type="#_x0000_t32" style="position:absolute;left:4342;top:8937;flip:x;height:422;width:1;" filled="f" stroked="t" coordsize="21600,21600" o:gfxdata="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d67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_x0000_s1026" o:spid="_x0000_s1026" o:spt="202" type="#_x0000_t202" style="position:absolute;left:3426;top:9359;height:2284;width:1831;" fillcolor="#FFFFFF" filled="t" stroked="t" coordsize="21600,21600" o:gfxdata="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bNfyC/&#10;AAAA2wAAAA8AAAAAAAAAAQAgAAAAIgAAAGRycy9kb3ducmV2LnhtbFBLAQIUABQAAAAIAIdO4kAz&#10;LwWeOwAAADkAAAAQAAAAAAAAAAEAIAAAAA4BAABkcnMvc2hhcGV4bWwueG1sUEsFBgAAAAAGAAYA&#10;WwEAALgDAAAAAA==&#10;">
                  <v:fill on="t" focussize="0,0"/>
                  <v:stroke weight="2.25pt" color="#41719C" joinstyle="miter" dashstyle="longDash"/>
                  <v:imagedata o:title=""/>
                  <o:lock v:ext="edit" aspectratio="f"/>
                  <v:textbox>
                    <w:txbxContent>
                      <w:p>
                        <w:pPr>
                          <w:snapToGrid w:val="0"/>
                          <w:jc w:val="center"/>
                          <w:rPr>
                            <w:sz w:val="28"/>
                            <w:szCs w:val="28"/>
                          </w:rPr>
                        </w:pPr>
                        <w:r>
                          <w:rPr>
                            <w:rFonts w:hint="eastAsia"/>
                            <w:sz w:val="28"/>
                            <w:szCs w:val="28"/>
                          </w:rPr>
                          <w:t>区市场局</w:t>
                        </w:r>
                      </w:p>
                    </w:txbxContent>
                  </v:textbox>
                </v:shape>
                <v:shape id="_x0000_s1026" o:spid="_x0000_s1026" o:spt="202" type="#_x0000_t202" style="position:absolute;left:5641;top:9836;height:457;width:1443;" fillcolor="#FFFFFF" filled="t" stroked="t" coordsize="21600,21600" o:gfxdata="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vGDu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snapToGrid w:val="0"/>
                          <w:rPr>
                            <w:sz w:val="28"/>
                            <w:szCs w:val="28"/>
                          </w:rPr>
                        </w:pPr>
                        <w:r>
                          <w:rPr>
                            <w:rFonts w:hint="eastAsia"/>
                            <w:sz w:val="28"/>
                            <w:szCs w:val="28"/>
                          </w:rPr>
                          <w:t>物品取样</w:t>
                        </w:r>
                      </w:p>
                    </w:txbxContent>
                  </v:textbox>
                </v:shape>
                <v:shape id="_x0000_s1026" o:spid="_x0000_s1026" o:spt="202" type="#_x0000_t202" style="position:absolute;left:9047;top:7401;height:496;width:1508;" fillcolor="#FFFFFF" filled="t" stroked="t" coordsize="21600,21600" o:gfxdata="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b0mI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napToGrid w:val="0"/>
                          <w:rPr>
                            <w:sz w:val="28"/>
                            <w:szCs w:val="28"/>
                          </w:rPr>
                        </w:pPr>
                        <w:r>
                          <w:rPr>
                            <w:rFonts w:hint="eastAsia"/>
                            <w:sz w:val="28"/>
                            <w:szCs w:val="28"/>
                          </w:rPr>
                          <w:t>上下追溯</w:t>
                        </w:r>
                      </w:p>
                    </w:txbxContent>
                  </v:textbox>
                </v:shape>
                <v:shape id="_x0000_s1026" o:spid="_x0000_s1026" o:spt="202" type="#_x0000_t202" style="position:absolute;left:10947;top:7079;height:1926;width:1647;" fillcolor="#FFFFFF" filled="t" stroked="t" coordsize="21600,21600" o:gfxdata="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b7hV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napToGrid w:val="0"/>
                          <w:spacing w:line="260" w:lineRule="exact"/>
                          <w:rPr>
                            <w:sz w:val="28"/>
                            <w:szCs w:val="28"/>
                          </w:rPr>
                        </w:pPr>
                        <w:r>
                          <w:rPr>
                            <w:rFonts w:hint="eastAsia"/>
                            <w:sz w:val="28"/>
                            <w:szCs w:val="28"/>
                          </w:rPr>
                          <w:t>排查运输车辆、人员、上下级经销商、消费者等</w:t>
                        </w:r>
                      </w:p>
                      <w:p>
                        <w:pPr>
                          <w:snapToGrid w:val="0"/>
                          <w:rPr>
                            <w:sz w:val="28"/>
                            <w:szCs w:val="28"/>
                          </w:rPr>
                        </w:pPr>
                      </w:p>
                    </w:txbxContent>
                  </v:textbox>
                </v:shape>
                <v:shape id="_x0000_s1026" o:spid="_x0000_s1026" o:spt="32" type="#_x0000_t32" style="position:absolute;left:10555;top:7641;flip:y;height:8;width:372;" filled="f" stroked="t" coordsize="21600,21600" o:gfxdata="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mn5D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_x0000_s1026" o:spid="_x0000_s1026" o:spt="202" type="#_x0000_t202" style="position:absolute;left:7210;top:9836;height:468;width:1426;" fillcolor="#FFFFFF" filled="t" stroked="t" coordsize="21600,21600" o:gfxdata="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yoW6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napToGrid w:val="0"/>
                          <w:rPr>
                            <w:sz w:val="28"/>
                            <w:szCs w:val="28"/>
                          </w:rPr>
                        </w:pPr>
                        <w:r>
                          <w:rPr>
                            <w:rFonts w:hint="eastAsia"/>
                            <w:sz w:val="28"/>
                            <w:szCs w:val="28"/>
                          </w:rPr>
                          <w:t>物品检测</w:t>
                        </w:r>
                      </w:p>
                    </w:txbxContent>
                  </v:textbox>
                </v:shape>
                <v:shape id="_x0000_s1026" o:spid="_x0000_s1026" o:spt="202" type="#_x0000_t202" style="position:absolute;left:7210;top:10427;height:468;width:1426;" fillcolor="#FFFFFF" filled="t" stroked="t" coordsize="21600,21600" o:gfxdata="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hiAh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napToGrid w:val="0"/>
                          <w:rPr>
                            <w:sz w:val="28"/>
                            <w:szCs w:val="28"/>
                          </w:rPr>
                        </w:pPr>
                        <w:r>
                          <w:rPr>
                            <w:rFonts w:hint="eastAsia"/>
                            <w:sz w:val="28"/>
                            <w:szCs w:val="28"/>
                          </w:rPr>
                          <w:t>环境检测</w:t>
                        </w:r>
                      </w:p>
                    </w:txbxContent>
                  </v:textbox>
                </v:shape>
                <v:shape id="_x0000_s1026" o:spid="_x0000_s1026" o:spt="202" type="#_x0000_t202" style="position:absolute;left:7210;top:11009;height:468;width:1426;" fillcolor="#FFFFFF" filled="t" stroked="t" coordsize="21600,21600" o:gfxdata="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lS+V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napToGrid w:val="0"/>
                          <w:rPr>
                            <w:sz w:val="28"/>
                            <w:szCs w:val="28"/>
                          </w:rPr>
                        </w:pPr>
                        <w:r>
                          <w:rPr>
                            <w:rFonts w:hint="eastAsia"/>
                            <w:sz w:val="28"/>
                            <w:szCs w:val="28"/>
                          </w:rPr>
                          <w:t>人员检测</w:t>
                        </w:r>
                      </w:p>
                    </w:txbxContent>
                  </v:textbox>
                </v:shape>
                <v:shape id="_x0000_s1026" o:spid="_x0000_s1026" o:spt="202" type="#_x0000_t202" style="position:absolute;left:5641;top:10427;height:457;width:1443;" fillcolor="#FFFFFF" filled="t" stroked="t" coordsize="21600,21600" o:gfxdata="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Rgbz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napToGrid w:val="0"/>
                          <w:rPr>
                            <w:sz w:val="28"/>
                            <w:szCs w:val="28"/>
                          </w:rPr>
                        </w:pPr>
                        <w:r>
                          <w:rPr>
                            <w:rFonts w:hint="eastAsia"/>
                            <w:sz w:val="28"/>
                            <w:szCs w:val="28"/>
                          </w:rPr>
                          <w:t>环境取样</w:t>
                        </w:r>
                      </w:p>
                    </w:txbxContent>
                  </v:textbox>
                </v:shape>
                <v:shape id="_x0000_s1026" o:spid="_x0000_s1026" o:spt="202" type="#_x0000_t202" style="position:absolute;left:5641;top:11009;height:457;width:1443;" fillcolor="#FFFFFF" filled="t" stroked="t" coordsize="21600,21600" o:gfxdata="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ePv7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snapToGrid w:val="0"/>
                          <w:rPr>
                            <w:sz w:val="28"/>
                            <w:szCs w:val="28"/>
                          </w:rPr>
                        </w:pPr>
                        <w:r>
                          <w:rPr>
                            <w:rFonts w:hint="eastAsia"/>
                            <w:sz w:val="28"/>
                            <w:szCs w:val="28"/>
                          </w:rPr>
                          <w:t>人员取样</w:t>
                        </w:r>
                      </w:p>
                    </w:txbxContent>
                  </v:textbox>
                </v:shape>
                <v:shape id="_x0000_s1026" o:spid="_x0000_s1026" o:spt="202" type="#_x0000_t202" style="position:absolute;left:3620;top:9836;height:437;width:1443;" fillcolor="#FFFFFF" filled="t" stroked="t" coordsize="21600,21600" o:gfxdata="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8sqJ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napToGrid w:val="0"/>
                          <w:rPr>
                            <w:sz w:val="28"/>
                            <w:szCs w:val="28"/>
                          </w:rPr>
                        </w:pPr>
                        <w:r>
                          <w:rPr>
                            <w:rFonts w:hint="eastAsia"/>
                            <w:sz w:val="28"/>
                            <w:szCs w:val="28"/>
                          </w:rPr>
                          <w:t>封存物品</w:t>
                        </w:r>
                      </w:p>
                    </w:txbxContent>
                  </v:textbox>
                </v:shape>
                <v:shape id="_x0000_s1026" o:spid="_x0000_s1026" o:spt="202" type="#_x0000_t202" style="position:absolute;left:3629;top:10427;height:437;width:1443;" fillcolor="#FFFFFF" filled="t" stroked="t" coordsize="21600,21600" o:gfxdata="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9/DE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snapToGrid w:val="0"/>
                          <w:rPr>
                            <w:sz w:val="28"/>
                            <w:szCs w:val="28"/>
                          </w:rPr>
                        </w:pPr>
                        <w:r>
                          <w:rPr>
                            <w:rFonts w:hint="eastAsia"/>
                            <w:sz w:val="28"/>
                            <w:szCs w:val="28"/>
                          </w:rPr>
                          <w:t>封闭场所</w:t>
                        </w:r>
                      </w:p>
                    </w:txbxContent>
                  </v:textbox>
                </v:shape>
                <v:shape id="_x0000_s1026" o:spid="_x0000_s1026" o:spt="202" type="#_x0000_t202" style="position:absolute;left:3629;top:11009;height:437;width:1443;" fillcolor="#FFFFFF" filled="t" stroked="t" coordsize="21600,21600" o:gfxdata="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u1Vf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napToGrid w:val="0"/>
                          <w:rPr>
                            <w:sz w:val="28"/>
                            <w:szCs w:val="28"/>
                          </w:rPr>
                        </w:pPr>
                        <w:r>
                          <w:rPr>
                            <w:rFonts w:hint="eastAsia"/>
                            <w:sz w:val="28"/>
                            <w:szCs w:val="28"/>
                          </w:rPr>
                          <w:t>排查人员</w:t>
                        </w:r>
                      </w:p>
                    </w:txbxContent>
                  </v:textbox>
                </v:shape>
                <v:shape id="_x0000_s1026" o:spid="_x0000_s1026" o:spt="32" type="#_x0000_t32" style="position:absolute;left:7951;top:11506;height:843;width:2;" filled="f" stroked="t" coordsize="21600,21600" o:gfxdata="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6H9C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_x0000_s1026" o:spid="_x0000_s1026" o:spt="202" type="#_x0000_t202" style="position:absolute;left:3908;top:13596;height:487;width:4714;" fillcolor="#FFFFFF" filled="t" stroked="t" coordsize="21600,21600" o:gfxdata="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JW6z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napToGrid w:val="0"/>
                          <w:rPr>
                            <w:sz w:val="28"/>
                            <w:szCs w:val="28"/>
                          </w:rPr>
                        </w:pPr>
                        <w:r>
                          <w:rPr>
                            <w:rFonts w:hint="eastAsia"/>
                            <w:sz w:val="28"/>
                            <w:szCs w:val="28"/>
                          </w:rPr>
                          <w:t>食品无害化处理，环境设施消毒</w:t>
                        </w:r>
                      </w:p>
                    </w:txbxContent>
                  </v:textbox>
                </v:shape>
                <v:shape id="_x0000_s1026" o:spid="_x0000_s1026" o:spt="202" type="#_x0000_t202" style="position:absolute;left:9937;top:11728;height:468;width:828;" filled="f" stroked="f" coordsize="21600,21600" o:gfxdata="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O6/o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napToGrid w:val="0"/>
                          <w:rPr>
                            <w:color w:val="000000"/>
                            <w:szCs w:val="21"/>
                          </w:rPr>
                        </w:pPr>
                        <w:r>
                          <w:rPr>
                            <w:rFonts w:hint="eastAsia"/>
                            <w:color w:val="000000"/>
                            <w:szCs w:val="21"/>
                          </w:rPr>
                          <w:t>阳性</w:t>
                        </w:r>
                      </w:p>
                    </w:txbxContent>
                  </v:textbox>
                </v:shape>
                <v:shape id="_x0000_s1026" o:spid="_x0000_s1026" o:spt="202" type="#_x0000_t202" style="position:absolute;left:3918;top:12318;height:468;width:4718;" fillcolor="#FFFFFF" filled="t" stroked="t" coordsize="21600,21600" o:gfxdata="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oBTX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napToGrid w:val="0"/>
                          <w:rPr>
                            <w:sz w:val="28"/>
                            <w:szCs w:val="28"/>
                          </w:rPr>
                        </w:pPr>
                        <w:r>
                          <w:rPr>
                            <w:rFonts w:hint="eastAsia"/>
                            <w:sz w:val="28"/>
                            <w:szCs w:val="28"/>
                          </w:rPr>
                          <w:t>解除封存物品、封闭场所，人员放行</w:t>
                        </w:r>
                      </w:p>
                    </w:txbxContent>
                  </v:textbox>
                </v:shape>
                <v:shape id="_x0000_s1026" o:spid="_x0000_s1026" o:spt="202" type="#_x0000_t202" style="position:absolute;left:7876;top:11728;height:468;width:827;" filled="f" stroked="f" coordsize="21600,21600" o:gfxdata="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pZQE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napToGrid w:val="0"/>
                          <w:rPr>
                            <w:color w:val="000000"/>
                            <w:szCs w:val="21"/>
                          </w:rPr>
                        </w:pPr>
                        <w:r>
                          <w:rPr>
                            <w:rFonts w:hint="eastAsia"/>
                            <w:color w:val="000000"/>
                            <w:szCs w:val="21"/>
                          </w:rPr>
                          <w:t>阴性</w:t>
                        </w:r>
                      </w:p>
                    </w:txbxContent>
                  </v:textbox>
                </v:shape>
                <v:shape id="_x0000_s1026" o:spid="_x0000_s1026" o:spt="202" type="#_x0000_t202" style="position:absolute;left:3899;top:12948;height:468;width:4737;" fillcolor="#FFFFFF" filled="t" stroked="t" coordsize="21600,21600" o:gfxdata="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R5os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napToGrid w:val="0"/>
                          <w:rPr>
                            <w:sz w:val="28"/>
                            <w:szCs w:val="28"/>
                          </w:rPr>
                        </w:pPr>
                        <w:r>
                          <w:rPr>
                            <w:rFonts w:hint="eastAsia"/>
                            <w:sz w:val="28"/>
                            <w:szCs w:val="28"/>
                          </w:rPr>
                          <w:t>按疫情防控规定处置</w:t>
                        </w:r>
                      </w:p>
                    </w:txbxContent>
                  </v:textbox>
                </v:shape>
                <v:shape id="_x0000_s1026" o:spid="_x0000_s1026" o:spt="202" type="#_x0000_t202" style="position:absolute;left:2557;top:2554;height:1768;width:431;" filled="f" stroked="f" coordsize="21600,21600" o:gfxdata="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nal7bgAAADbAAAA&#10;DwAAAAAAAAABACAAAAAiAAAAZHJzL2Rvd25yZXYueG1sUEsBAhQAFAAAAAgAh07iQDMvBZ47AAAA&#10;OQAAABAAAAAAAAAAAQAgAAAABwEAAGRycy9zaGFwZXhtbC54bWxQSwUGAAAAAAYABgBbAQAAsQMA&#10;AAAA&#10;">
                  <v:fill on="f" focussize="0,0"/>
                  <v:stroke on="f"/>
                  <v:imagedata o:title=""/>
                  <o:lock v:ext="edit" aspectratio="f"/>
                  <v:textbox>
                    <w:txbxContent>
                      <w:p>
                        <w:pPr>
                          <w:snapToGrid w:val="0"/>
                          <w:rPr>
                            <w:color w:val="000000"/>
                            <w:szCs w:val="21"/>
                          </w:rPr>
                        </w:pPr>
                        <w:r>
                          <w:rPr>
                            <w:rFonts w:hint="eastAsia"/>
                            <w:color w:val="000000"/>
                            <w:szCs w:val="21"/>
                          </w:rPr>
                          <w:t>上报防控办</w:t>
                        </w:r>
                      </w:p>
                    </w:txbxContent>
                  </v:textbox>
                </v:shape>
                <v:shape id="_x0000_s1026" o:spid="_x0000_s1026" o:spt="100" style="position:absolute;left:8620;top:10020;height:693;width:925;rotation:11796480f;" filled="f" stroked="t" coordsize="562610,1928495" o:gfxdata="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FrXZvQAA&#10;ANsAAAAPAAAAAAAAAAEAIAAAACIAAABkcnMvZG93bnJldi54bWxQSwECFAAUAAAACACHTuJAMy8F&#10;njsAAAA5AAAAEAAAAAAAAAABACAAAAAMAQAAZHJzL3NoYXBleG1sLnhtbFBLBQYAAAAABgAGAFsB&#10;AAC2AwAAAAA=&#10;" path="m533400,1928495l0,1928495,0,0,562610,0e">
                  <v:path o:connectlocs="876,693;0,693;0,0;925,0" o:connectangles="0,0,0,0"/>
                  <v:fill on="f" focussize="0,0"/>
                  <v:stroke weight="1pt" color="#41719C" joinstyle="miter"/>
                  <v:imagedata o:title=""/>
                  <o:lock v:ext="edit" aspectratio="f"/>
                </v:shape>
                <v:shape id="_x0000_s1026" o:spid="_x0000_s1026" o:spt="202" type="#_x0000_t202" style="position:absolute;left:3407;top:3597;height:2072;width:431;" filled="f" stroked="f" coordsize="21600,21600" o:gfxdata="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V2T82twAAANsAAAAP&#10;AAAAAAAAAAEAIAAAACIAAABkcnMvZG93bnJldi54bWxQSwECFAAUAAAACACHTuJAMy8FnjsAAAA5&#10;AAAAEAAAAAAAAAABACAAAAAGAQAAZHJzL3NoYXBleG1sLnhtbFBLBQYAAAAABgAGAFsBAACwAwAA&#10;AAA=&#10;">
                  <v:fill on="f" focussize="0,0"/>
                  <v:stroke on="f"/>
                  <v:imagedata o:title=""/>
                  <o:lock v:ext="edit" aspectratio="f"/>
                  <v:textbox>
                    <w:txbxContent>
                      <w:p>
                        <w:pPr>
                          <w:snapToGrid w:val="0"/>
                          <w:rPr>
                            <w:color w:val="000000"/>
                            <w:sz w:val="28"/>
                            <w:szCs w:val="28"/>
                          </w:rPr>
                        </w:pPr>
                        <w:r>
                          <w:rPr>
                            <w:rFonts w:hint="eastAsia"/>
                            <w:color w:val="000000"/>
                            <w:sz w:val="28"/>
                            <w:szCs w:val="28"/>
                          </w:rPr>
                          <w:t>市物防专班</w:t>
                        </w:r>
                      </w:p>
                    </w:txbxContent>
                  </v:textbox>
                </v:shape>
                <v:shape id="_x0000_s1026" o:spid="_x0000_s1026" o:spt="32" type="#_x0000_t32" style="position:absolute;left:7077;top:8914;flip:x;height:452;width:1;" filled="f" stroked="t" coordsize="21600,21600" o:gfxdata="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tugD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_x0000_s1026" o:spid="_x0000_s1026" o:spt="202" type="#_x0000_t202" style="position:absolute;left:3379;top:6892;height:2265;width:431;" filled="f" stroked="f" coordsize="21600,21600" o:gfxdata="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RwTa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napToGrid w:val="0"/>
                          <w:rPr>
                            <w:color w:val="000000"/>
                            <w:sz w:val="28"/>
                            <w:szCs w:val="28"/>
                          </w:rPr>
                        </w:pPr>
                        <w:r>
                          <w:rPr>
                            <w:rFonts w:hint="eastAsia"/>
                            <w:color w:val="000000"/>
                            <w:sz w:val="28"/>
                            <w:szCs w:val="28"/>
                          </w:rPr>
                          <w:t>区县物防专班</w:t>
                        </w:r>
                      </w:p>
                    </w:txbxContent>
                  </v:textbox>
                </v:shape>
                <v:shape id="_x0000_s1026" o:spid="_x0000_s1026" o:spt="202" type="#_x0000_t202" style="position:absolute;left:8986;top:11728;height:468;width:828;" filled="f" stroked="f" coordsize="21600,21600" o:gfxdata="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C6FB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napToGrid w:val="0"/>
                          <w:rPr>
                            <w:color w:val="000000"/>
                            <w:szCs w:val="21"/>
                          </w:rPr>
                        </w:pPr>
                        <w:r>
                          <w:rPr>
                            <w:rFonts w:hint="eastAsia"/>
                            <w:color w:val="000000"/>
                            <w:szCs w:val="21"/>
                          </w:rPr>
                          <w:t>阳性</w:t>
                        </w:r>
                      </w:p>
                    </w:txbxContent>
                  </v:textbox>
                </v:shape>
                <v:shape id="_x0000_s1026" o:spid="_x0000_s1026" o:spt="32" type="#_x0000_t32" style="position:absolute;left:5083;top:10073;flip:y;height:9;width:572;" filled="f" stroked="t" coordsize="21600,21600" o:gfxdata="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rAOX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_x0000_s1026" o:spid="_x0000_s1026" o:spt="32" type="#_x0000_t32" style="position:absolute;left:5074;top:10645;flip:y;height:9;width:572;" filled="f" stroked="t" coordsize="21600,21600" o:gfxdata="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4KYM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_x0000_s1026" o:spid="_x0000_s1026" o:spt="32" type="#_x0000_t32" style="position:absolute;left:5065;top:11227;flip:y;height:9;width:572;" filled="f" stroked="t" coordsize="21600,21600" o:gfxdata="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I4e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_x0000_s1026" o:spid="_x0000_s1026" o:spt="202" type="#_x0000_t202" style="position:absolute;left:3397;top:12080;height:2265;width:431;" filled="f" stroked="f" coordsize="21600,21600" o:gfxdata="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MKdC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napToGrid w:val="0"/>
                          <w:rPr>
                            <w:color w:val="000000"/>
                            <w:sz w:val="28"/>
                            <w:szCs w:val="28"/>
                          </w:rPr>
                        </w:pPr>
                        <w:r>
                          <w:rPr>
                            <w:rFonts w:hint="eastAsia"/>
                            <w:color w:val="000000"/>
                            <w:sz w:val="28"/>
                            <w:szCs w:val="28"/>
                          </w:rPr>
                          <w:t>区县物防专班</w:t>
                        </w:r>
                      </w:p>
                    </w:txbxContent>
                  </v:textbox>
                </v:shape>
                <v:shape id="_x0000_s1026" o:spid="_x0000_s1026" o:spt="100" style="position:absolute;left:8618;top:11220;height:1948;width:464;rotation:11796480f;" filled="f" stroked="t" coordsize="562610,1928495" o:gfxdata="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DJEpG5AAAA2wAA&#10;AA8AAAAAAAAAAQAgAAAAIgAAAGRycy9kb3ducmV2LnhtbFBLAQIUABQAAAAIAIdO4kAzLwWeOwAA&#10;ADkAAAAQAAAAAAAAAAEAIAAAAAgBAABkcnMvc2hhcGV4bWwueG1sUEsFBgAAAAAGAAYAWwEAALID&#10;AAAAAA==&#10;" path="m533400,1928495l0,1928495,0,0,562610,0e">
                  <v:path o:connectlocs="439,1948;0,1948;0,0;464,0" o:connectangles="0,0,0,0"/>
                  <v:fill on="f" focussize="0,0"/>
                  <v:stroke weight="1pt" color="#41719C" joinstyle="miter" endarrow="block"/>
                  <v:imagedata o:title=""/>
                  <o:lock v:ext="edit" aspectratio="f"/>
                </v:shape>
                <v:shape id="_x0000_s1026" o:spid="_x0000_s1026" o:spt="100" style="position:absolute;left:8637;top:10380;height:3461;width:1358;rotation:11796480f;" filled="f" stroked="t" coordsize="1358,3461" o:gfxdata="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isZbO8AAAA&#10;2wAAAA8AAAAAAAAAAQAgAAAAIgAAAGRycy9kb3ducmV2LnhtbFBLAQIUABQAAAAIAIdO4kAzLwWe&#10;OwAAADkAAAAQAAAAAAAAAAEAIAAAAAsBAABkcnMvc2hhcGV4bWwueG1sUEsFBgAAAAAGAAYAWwEA&#10;ALUDAAAAAA==&#10;" path="m440,3461l0,3461,0,0,1358,12e">
                  <v:path o:connectlocs="440,3461;0,3461;0,0;1358,12" o:connectangles="0,0,0,0"/>
                  <v:fill on="f" focussize="0,0"/>
                  <v:stroke weight="1pt" color="#41719C" joinstyle="miter" endarrow="block"/>
                  <v:imagedata o:title=""/>
                  <o:lock v:ext="edit" aspectratio="f"/>
                </v:shape>
                <v:shape id="_x0000_s1026" o:spid="_x0000_s1026" o:spt="100" style="position:absolute;left:2596;top:5062;height:8142;width:802;" filled="f" stroked="t" coordsize="562610,1928495" o:gfxdata="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LTmr4twAAANsAAAAP&#10;AAAAAAAAAAEAIAAAACIAAABkcnMvZG93bnJldi54bWxQSwECFAAUAAAACACHTuJAMy8FnjsAAAA5&#10;AAAAEAAAAAAAAAABACAAAAAGAQAAZHJzL3NoYXBleG1sLnhtbFBLBQYAAAAABgAGAFsBAACwAwAA&#10;AAA=&#10;" path="m533400,1928495l0,1928495,0,0,562610,0e">
                  <v:path o:connectlocs="760,8142;0,8142;0,0;802,0" o:connectangles="0,0,0,0"/>
                  <v:fill on="f" focussize="0,0"/>
                  <v:stroke weight="1pt" color="#41719C" joinstyle="miter" endarrow="block"/>
                  <v:imagedata o:title=""/>
                  <o:lock v:ext="edit" aspectratio="f"/>
                </v:shape>
                <v:shape id="_x0000_s1026" o:spid="_x0000_s1026" o:spt="202" type="#_x0000_t202" style="position:absolute;left:2584;top:5766;height:6255;width:431;" filled="f" stroked="f" coordsize="21600,21600" o:gfxdata="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VAQ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napToGrid w:val="0"/>
                          <w:rPr>
                            <w:color w:val="000000"/>
                            <w:szCs w:val="21"/>
                          </w:rPr>
                        </w:pPr>
                        <w:r>
                          <w:rPr>
                            <w:rFonts w:hint="eastAsia"/>
                            <w:color w:val="000000"/>
                            <w:szCs w:val="21"/>
                          </w:rPr>
                          <w:t>上报市物防专</w:t>
                        </w:r>
                      </w:p>
                      <w:p>
                        <w:pPr>
                          <w:snapToGrid w:val="0"/>
                          <w:rPr>
                            <w:color w:val="000000"/>
                            <w:szCs w:val="21"/>
                          </w:rPr>
                        </w:pPr>
                        <w:r>
                          <w:rPr>
                            <w:rFonts w:hint="eastAsia"/>
                            <w:color w:val="000000"/>
                            <w:szCs w:val="21"/>
                          </w:rPr>
                          <w:t>班</w:t>
                        </w:r>
                      </w:p>
                      <w:p>
                        <w:pPr>
                          <w:snapToGrid w:val="0"/>
                          <w:rPr>
                            <w:color w:val="000000"/>
                            <w:szCs w:val="21"/>
                          </w:rPr>
                        </w:pPr>
                      </w:p>
                      <w:p>
                        <w:pPr>
                          <w:snapToGrid w:val="0"/>
                          <w:rPr>
                            <w:color w:val="000000"/>
                            <w:szCs w:val="21"/>
                          </w:rPr>
                        </w:pPr>
                        <w:r>
                          <w:rPr>
                            <w:rFonts w:hint="eastAsia"/>
                            <w:color w:val="000000"/>
                            <w:szCs w:val="21"/>
                          </w:rPr>
                          <w:t>解除物防应急响应</w:t>
                        </w:r>
                      </w:p>
                      <w:p>
                        <w:pPr>
                          <w:snapToGrid w:val="0"/>
                          <w:rPr>
                            <w:color w:val="000000"/>
                            <w:szCs w:val="21"/>
                          </w:rPr>
                        </w:pPr>
                      </w:p>
                      <w:p>
                        <w:pPr>
                          <w:snapToGrid w:val="0"/>
                          <w:rPr>
                            <w:color w:val="000000"/>
                            <w:szCs w:val="21"/>
                          </w:rPr>
                        </w:pPr>
                        <w:r>
                          <w:rPr>
                            <w:rFonts w:hint="eastAsia"/>
                            <w:color w:val="000000"/>
                            <w:szCs w:val="21"/>
                          </w:rPr>
                          <w:t>评估调整</w:t>
                        </w:r>
                      </w:p>
                    </w:txbxContent>
                  </v:textbox>
                </v:shape>
                <v:shape id="_x0000_s1026" o:spid="_x0000_s1026" o:spt="202" type="#_x0000_t202" style="position:absolute;left:10212;top:5377;height:736;width:1697;" filled="f" stroked="f" coordsize="21600,21600" o:gfxdata="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K85n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napToGrid w:val="0"/>
                          <w:rPr>
                            <w:color w:val="000000"/>
                            <w:szCs w:val="21"/>
                          </w:rPr>
                        </w:pPr>
                        <w:r>
                          <w:rPr>
                            <w:rFonts w:hint="eastAsia"/>
                            <w:color w:val="000000"/>
                            <w:szCs w:val="21"/>
                          </w:rPr>
                          <w:t>跨区县信息上报市物防专班</w:t>
                        </w:r>
                      </w:p>
                    </w:txbxContent>
                  </v:textbox>
                </v:shape>
                <v:shape id="_x0000_s1026" o:spid="_x0000_s1026" o:spt="202" type="#_x0000_t202" style="position:absolute;left:8984;top:12160;height:639;width:2619;" filled="f" stroked="f" coordsize="21600,21600" o:gfxdata="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tna/y8AAAA&#10;2wAAAA8AAAAAAAAAAQAgAAAAIgAAAGRycy9kb3ducmV2LnhtbFBLAQIUABQAAAAIAIdO4kAzLwWe&#10;OwAAADkAAAAQAAAAAAAAAAEAIAAAAAsBAABkcnMvc2hhcGV4bWwueG1sUEsFBgAAAAAGAAYAWwEA&#10;ALUDAAAAAA==&#10;">
                  <v:fill on="f" focussize="0,0"/>
                  <v:stroke on="f"/>
                  <v:imagedata o:title=""/>
                  <o:lock v:ext="edit" aspectratio="f"/>
                  <v:textbox>
                    <w:txbxContent>
                      <w:p>
                        <w:pPr>
                          <w:snapToGrid w:val="0"/>
                          <w:rPr>
                            <w:color w:val="000000"/>
                            <w:szCs w:val="21"/>
                          </w:rPr>
                        </w:pPr>
                        <w:r>
                          <w:rPr>
                            <w:rFonts w:hint="eastAsia"/>
                            <w:color w:val="000000"/>
                            <w:szCs w:val="21"/>
                          </w:rPr>
                          <w:t>（经上级疾控中心复核）</w:t>
                        </w:r>
                      </w:p>
                    </w:txbxContent>
                  </v:textbox>
                </v:shape>
                <v:shape id="_x0000_s1026" o:spid="_x0000_s1026" o:spt="202" type="#_x0000_t202" style="position:absolute;left:3490;top:1445;height:835;width:973;" filled="f" stroked="f" coordsize="21600,21600" o:gfxdata="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jvOI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napToGrid w:val="0"/>
                          <w:spacing w:line="280" w:lineRule="exact"/>
                          <w:rPr>
                            <w:color w:val="000000"/>
                            <w:sz w:val="28"/>
                            <w:szCs w:val="28"/>
                          </w:rPr>
                        </w:pPr>
                        <w:r>
                          <w:rPr>
                            <w:rFonts w:hint="eastAsia"/>
                            <w:color w:val="000000"/>
                            <w:sz w:val="28"/>
                            <w:szCs w:val="28"/>
                          </w:rPr>
                          <w:t>市防</w:t>
                        </w:r>
                      </w:p>
                      <w:p>
                        <w:pPr>
                          <w:snapToGrid w:val="0"/>
                          <w:rPr>
                            <w:color w:val="000000"/>
                            <w:sz w:val="28"/>
                            <w:szCs w:val="28"/>
                          </w:rPr>
                        </w:pPr>
                        <w:r>
                          <w:rPr>
                            <w:rFonts w:hint="eastAsia"/>
                            <w:color w:val="000000"/>
                            <w:sz w:val="28"/>
                            <w:szCs w:val="28"/>
                          </w:rPr>
                          <w:t>控办</w:t>
                        </w:r>
                      </w:p>
                    </w:txbxContent>
                  </v:textbox>
                </v:shape>
              </v:group>
            </w:pict>
          </mc:Fallback>
        </mc:AlternateContent>
      </w:r>
    </w:p>
    <w:p>
      <w:pPr>
        <w:jc w:val="center"/>
        <w:rPr>
          <w:sz w:val="44"/>
          <w:szCs w:val="44"/>
        </w:rPr>
      </w:pPr>
    </w:p>
    <w:p>
      <w:pPr>
        <w:jc w:val="left"/>
      </w:pPr>
    </w:p>
    <w:p>
      <w:pPr>
        <w:jc w:val="left"/>
      </w:pPr>
    </w:p>
    <w:p>
      <w:pPr>
        <w:jc w:val="left"/>
      </w:pPr>
    </w:p>
    <w:p>
      <w:pPr>
        <w:jc w:val="left"/>
      </w:pPr>
    </w:p>
    <w:p>
      <w:pPr>
        <w:jc w:val="left"/>
      </w:pPr>
      <w:r>
        <mc:AlternateContent>
          <mc:Choice Requires="wps">
            <w:drawing>
              <wp:anchor distT="0" distB="0" distL="114300" distR="114300" simplePos="0" relativeHeight="251699200" behindDoc="0" locked="0" layoutInCell="1" allowOverlap="1">
                <wp:simplePos x="0" y="0"/>
                <wp:positionH relativeFrom="column">
                  <wp:posOffset>3241675</wp:posOffset>
                </wp:positionH>
                <wp:positionV relativeFrom="paragraph">
                  <wp:posOffset>128270</wp:posOffset>
                </wp:positionV>
                <wp:extent cx="2045970" cy="1083945"/>
                <wp:effectExtent l="0" t="38100" r="11430" b="1905"/>
                <wp:wrapNone/>
                <wp:docPr id="157" name="任意多边形 157"/>
                <wp:cNvGraphicFramePr/>
                <a:graphic xmlns:a="http://schemas.openxmlformats.org/drawingml/2006/main">
                  <a:graphicData uri="http://schemas.microsoft.com/office/word/2010/wordprocessingShape">
                    <wps:wsp>
                      <wps:cNvSpPr/>
                      <wps:spPr>
                        <a:xfrm flipV="1">
                          <a:off x="0" y="0"/>
                          <a:ext cx="2045970" cy="1083945"/>
                        </a:xfrm>
                        <a:custGeom>
                          <a:avLst/>
                          <a:gdLst/>
                          <a:ahLst/>
                          <a:cxnLst>
                            <a:cxn ang="0">
                              <a:pos x="2045970" y="0"/>
                            </a:cxn>
                            <a:cxn ang="0">
                              <a:pos x="2045970" y="1083945"/>
                            </a:cxn>
                            <a:cxn ang="0">
                              <a:pos x="0" y="1083945"/>
                            </a:cxn>
                          </a:cxnLst>
                          <a:pathLst>
                            <a:path w="1816735" h="1026160">
                              <a:moveTo>
                                <a:pt x="1816735" y="0"/>
                              </a:moveTo>
                              <a:lnTo>
                                <a:pt x="1816735" y="1026160"/>
                              </a:lnTo>
                              <a:lnTo>
                                <a:pt x="0" y="1026160"/>
                              </a:lnTo>
                            </a:path>
                          </a:pathLst>
                        </a:custGeom>
                        <a:noFill/>
                        <a:ln w="12700" cap="flat" cmpd="sng">
                          <a:solidFill>
                            <a:srgbClr val="41719C"/>
                          </a:solidFill>
                          <a:prstDash val="solid"/>
                          <a:miter/>
                          <a:headEnd type="none" w="med" len="med"/>
                          <a:tailEnd type="triangle" w="med" len="med"/>
                        </a:ln>
                        <a:effectLst/>
                      </wps:spPr>
                      <wps:bodyPr upright="1"/>
                    </wps:wsp>
                  </a:graphicData>
                </a:graphic>
              </wp:anchor>
            </w:drawing>
          </mc:Choice>
          <mc:Fallback>
            <w:pict>
              <v:shape id="_x0000_s1026" o:spid="_x0000_s1026" o:spt="100" style="position:absolute;left:0pt;flip:y;margin-left:255.25pt;margin-top:10.1pt;height:85.35pt;width:161.1pt;z-index:251699200;mso-width-relative:page;mso-height-relative:page;" filled="f" stroked="t" coordsize="1816735,1026160" o:gfxdata="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C5OPpF2QAA&#10;AAoBAAAPAAAAAAAAAAEAIAAAACIAAABkcnMvZG93bnJldi54bWxQSwECFAAUAAAACACHTuJAp4Ne&#10;+48CAACeBQAADgAAAAAAAAABACAAAAAoAQAAZHJzL2Uyb0RvYy54bWxQSwUGAAAAAAYABgBZAQAA&#10;KQYAAAAA&#10;" path="m1816735,0l1816735,1026160,0,1026160e">
                <v:path o:connectlocs="2045970,0;2045970,1083945;0,1083945" o:connectangles="0,0,0"/>
                <v:fill on="f" focussize="0,0"/>
                <v:stroke weight="1pt" color="#41719C" joinstyle="miter" endarrow="block"/>
                <v:imagedata o:title=""/>
                <o:lock v:ext="edit" aspectratio="f"/>
              </v:shape>
            </w:pict>
          </mc:Fallback>
        </mc:AlternateContent>
      </w:r>
    </w:p>
    <w:p/>
    <w:p/>
    <w:p/>
    <w:p/>
    <w:p/>
    <w:p>
      <w:r>
        <mc:AlternateContent>
          <mc:Choice Requires="wps">
            <w:drawing>
              <wp:anchor distT="0" distB="0" distL="114300" distR="114300" simplePos="0" relativeHeight="251698176" behindDoc="0" locked="0" layoutInCell="1" allowOverlap="1">
                <wp:simplePos x="0" y="0"/>
                <wp:positionH relativeFrom="column">
                  <wp:posOffset>3394075</wp:posOffset>
                </wp:positionH>
                <wp:positionV relativeFrom="paragraph">
                  <wp:posOffset>66040</wp:posOffset>
                </wp:positionV>
                <wp:extent cx="1905000" cy="403860"/>
                <wp:effectExtent l="0" t="0" r="19050" b="53340"/>
                <wp:wrapNone/>
                <wp:docPr id="158" name="任意多边形 158"/>
                <wp:cNvGraphicFramePr/>
                <a:graphic xmlns:a="http://schemas.openxmlformats.org/drawingml/2006/main">
                  <a:graphicData uri="http://schemas.microsoft.com/office/word/2010/wordprocessingShape">
                    <wps:wsp>
                      <wps:cNvSpPr/>
                      <wps:spPr>
                        <a:xfrm>
                          <a:off x="0" y="0"/>
                          <a:ext cx="1905000" cy="403860"/>
                        </a:xfrm>
                        <a:custGeom>
                          <a:avLst/>
                          <a:gdLst/>
                          <a:ahLst/>
                          <a:cxnLst>
                            <a:cxn ang="0">
                              <a:pos x="1905000" y="0"/>
                            </a:cxn>
                            <a:cxn ang="0">
                              <a:pos x="1905000" y="403860"/>
                            </a:cxn>
                            <a:cxn ang="0">
                              <a:pos x="0" y="403860"/>
                            </a:cxn>
                          </a:cxnLst>
                          <a:pathLst>
                            <a:path w="1816735" h="1026160">
                              <a:moveTo>
                                <a:pt x="1816735" y="0"/>
                              </a:moveTo>
                              <a:lnTo>
                                <a:pt x="1816735" y="1026160"/>
                              </a:lnTo>
                              <a:lnTo>
                                <a:pt x="0" y="1026160"/>
                              </a:lnTo>
                            </a:path>
                          </a:pathLst>
                        </a:custGeom>
                        <a:noFill/>
                        <a:ln w="12700" cap="flat" cmpd="sng">
                          <a:solidFill>
                            <a:srgbClr val="41719C"/>
                          </a:solidFill>
                          <a:prstDash val="solid"/>
                          <a:miter/>
                          <a:headEnd type="none" w="med" len="med"/>
                          <a:tailEnd type="triangle" w="med" len="med"/>
                        </a:ln>
                        <a:effectLst/>
                      </wps:spPr>
                      <wps:bodyPr upright="1"/>
                    </wps:wsp>
                  </a:graphicData>
                </a:graphic>
              </wp:anchor>
            </w:drawing>
          </mc:Choice>
          <mc:Fallback>
            <w:pict>
              <v:shape id="_x0000_s1026" o:spid="_x0000_s1026" o:spt="100" style="position:absolute;left:0pt;margin-left:267.25pt;margin-top:5.2pt;height:31.8pt;width:150pt;z-index:251698176;mso-width-relative:page;mso-height-relative:page;" filled="f" stroked="t" coordsize="1816735,1026160" o:gfxdata="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PEl92NgAAAAJAQAADwAAAAAA&#10;AAABACAAAAAiAAAAZHJzL2Rvd25yZXYueG1sUEsBAhQAFAAAAAgAh07iQNmpi2uFAgAAkQUAAA4A&#10;AAAAAAAAAQAgAAAAJwEAAGRycy9lMm9Eb2MueG1sUEsFBgAAAAAGAAYAWQEAAB4GAAAAAA==&#10;" path="m1816735,0l1816735,1026160,0,1026160e">
                <v:path o:connectlocs="1905000,0;1905000,403860;0,403860" o:connectangles="0,0,0"/>
                <v:fill on="f" focussize="0,0"/>
                <v:stroke weight="1pt" color="#41719C" joinstyle="miter" endarrow="block"/>
                <v:imagedata o:title=""/>
                <o:lock v:ext="edit" aspectratio="f"/>
              </v:shape>
            </w:pict>
          </mc:Fallback>
        </mc:AlternateContent>
      </w:r>
    </w:p>
    <w:p/>
    <w:p/>
    <w:p/>
    <w:p/>
    <w:p>
      <w:pPr>
        <w:spacing w:line="580" w:lineRule="exact"/>
        <w:rPr>
          <w:rFonts w:hint="eastAsia" w:cs="宋体"/>
          <w:kern w:val="0"/>
        </w:rPr>
        <w:sectPr>
          <w:pgSz w:w="11906" w:h="16838"/>
          <w:pgMar w:top="1588" w:right="1418" w:bottom="1588" w:left="1418" w:header="851" w:footer="964" w:gutter="0"/>
          <w:pgNumType w:fmt="numberInDash"/>
          <w:cols w:space="720" w:num="1"/>
          <w:docGrid w:linePitch="312" w:charSpace="-1844"/>
        </w:sectPr>
      </w:pP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default" w:ascii="黑体" w:hAnsi="黑体" w:eastAsia="黑体" w:cs="黑体"/>
          <w:color w:val="000000" w:themeColor="text1"/>
          <w:sz w:val="32"/>
          <w:szCs w:val="32"/>
          <w:lang w:val="en-US" w:eastAsia="zh-CN"/>
          <w14:textFill>
            <w14:solidFill>
              <w14:schemeClr w14:val="tx1"/>
            </w14:solidFill>
          </w14:textFill>
        </w:rPr>
      </w:pPr>
    </w:p>
    <w:sectPr>
      <w:headerReference r:id="rId5" w:type="default"/>
      <w:footerReference r:id="rId6"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方正小标宋简体">
    <w:altName w:val="黑体"/>
    <w:panose1 w:val="03000509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6" name="文本框 6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- 1 -</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haH+c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CFof5zICAABj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- 1 -</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w:t>
    </w:r>
    <w:r>
      <w:rPr>
        <w:sz w:val="24"/>
        <w:szCs w:val="24"/>
      </w:rPr>
      <w:t xml:space="preserve"> 20 -</w:t>
    </w:r>
    <w:r>
      <w:rPr>
        <w:sz w:val="24"/>
        <w:szCs w:val="24"/>
      </w:rPr>
      <w:fldChar w:fldCharType="end"/>
    </w:r>
  </w:p>
  <w:p>
    <w:pPr>
      <w:rPr>
        <w:rFonts w:hint="eastAsia" w:ascii="宋体" w:hAnsi="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jc w:val="left"/>
      <w:rPr>
        <w:sz w:val="2"/>
      </w:rPr>
    </w:pPr>
    <w:r>
      <w:rPr>
        <w:sz w:val="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7" name="文本框 6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- 17 -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yiAg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OotJYZpVPz04/vp&#10;58Pp1zeCMwjUuDBD3L1DZGzf2RZtM5wHHCbebeV1+oIRgR/yHi/yijYSni5NJ9NpDheHb9gAP3u8&#10;7nyI74XVJBkF9ahfJys7bELsQ4eQlM3YtVSqq6EypAGJ12/y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ryiAgzAgAAYwQAAA4AAAAAAAAAAQAgAAAAHwEAAGRycy9lMm9Eb2MueG1sUEsF&#10;BgAAAAAGAAYAWQEAAMQ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- 17 -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12DD44"/>
    <w:multiLevelType w:val="singleLevel"/>
    <w:tmpl w:val="0212DD4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812C26"/>
    <w:rsid w:val="029F1A12"/>
    <w:rsid w:val="06AA5175"/>
    <w:rsid w:val="06BA18AC"/>
    <w:rsid w:val="074F66D8"/>
    <w:rsid w:val="080F70C4"/>
    <w:rsid w:val="08F64123"/>
    <w:rsid w:val="0A890446"/>
    <w:rsid w:val="0BCC1B9B"/>
    <w:rsid w:val="0C436F86"/>
    <w:rsid w:val="10E827AB"/>
    <w:rsid w:val="11423E0D"/>
    <w:rsid w:val="12281773"/>
    <w:rsid w:val="14FE5A28"/>
    <w:rsid w:val="15203A51"/>
    <w:rsid w:val="16507FC1"/>
    <w:rsid w:val="1841304B"/>
    <w:rsid w:val="1A890DF2"/>
    <w:rsid w:val="1AA47548"/>
    <w:rsid w:val="1AB46C7D"/>
    <w:rsid w:val="1BE63C39"/>
    <w:rsid w:val="1C492BF4"/>
    <w:rsid w:val="1E5F18A6"/>
    <w:rsid w:val="23B4594F"/>
    <w:rsid w:val="241873E3"/>
    <w:rsid w:val="28B972C6"/>
    <w:rsid w:val="2A400D01"/>
    <w:rsid w:val="2AE40884"/>
    <w:rsid w:val="2B4F3F05"/>
    <w:rsid w:val="2DD31645"/>
    <w:rsid w:val="305A02F7"/>
    <w:rsid w:val="31CF29F1"/>
    <w:rsid w:val="333425E0"/>
    <w:rsid w:val="357800D3"/>
    <w:rsid w:val="36244510"/>
    <w:rsid w:val="36451B51"/>
    <w:rsid w:val="36AF648A"/>
    <w:rsid w:val="37EC7CF7"/>
    <w:rsid w:val="39CD4696"/>
    <w:rsid w:val="3AF607A6"/>
    <w:rsid w:val="3C9A54F3"/>
    <w:rsid w:val="3DDF35B8"/>
    <w:rsid w:val="3EDC3B38"/>
    <w:rsid w:val="40A06D71"/>
    <w:rsid w:val="41144A09"/>
    <w:rsid w:val="41B96736"/>
    <w:rsid w:val="43366F28"/>
    <w:rsid w:val="440F173E"/>
    <w:rsid w:val="45DF1BF5"/>
    <w:rsid w:val="46C521E1"/>
    <w:rsid w:val="49A66A49"/>
    <w:rsid w:val="4AF8275F"/>
    <w:rsid w:val="4D2F351C"/>
    <w:rsid w:val="4D946079"/>
    <w:rsid w:val="4D966229"/>
    <w:rsid w:val="4F11218A"/>
    <w:rsid w:val="4F3E09C4"/>
    <w:rsid w:val="530E526A"/>
    <w:rsid w:val="537F715A"/>
    <w:rsid w:val="53AB42A1"/>
    <w:rsid w:val="5554787E"/>
    <w:rsid w:val="563331BA"/>
    <w:rsid w:val="565602FA"/>
    <w:rsid w:val="56C84534"/>
    <w:rsid w:val="582331F5"/>
    <w:rsid w:val="58B10813"/>
    <w:rsid w:val="593B626D"/>
    <w:rsid w:val="5A442B05"/>
    <w:rsid w:val="5B00023C"/>
    <w:rsid w:val="5C0D5120"/>
    <w:rsid w:val="5D333302"/>
    <w:rsid w:val="5DB7291E"/>
    <w:rsid w:val="5E8D20EB"/>
    <w:rsid w:val="5F0444B7"/>
    <w:rsid w:val="5F61017B"/>
    <w:rsid w:val="5FBF0FDE"/>
    <w:rsid w:val="5FF16DC1"/>
    <w:rsid w:val="60B80CD6"/>
    <w:rsid w:val="61571A19"/>
    <w:rsid w:val="6264531C"/>
    <w:rsid w:val="62AE3F5E"/>
    <w:rsid w:val="672F7B4C"/>
    <w:rsid w:val="67515344"/>
    <w:rsid w:val="68580D65"/>
    <w:rsid w:val="68CB16D3"/>
    <w:rsid w:val="68E04C3E"/>
    <w:rsid w:val="6945242D"/>
    <w:rsid w:val="69937EAD"/>
    <w:rsid w:val="69E254F4"/>
    <w:rsid w:val="69F07DAF"/>
    <w:rsid w:val="6A8A07F1"/>
    <w:rsid w:val="6AC56F87"/>
    <w:rsid w:val="6AE14226"/>
    <w:rsid w:val="6BF309D2"/>
    <w:rsid w:val="6D3A25F1"/>
    <w:rsid w:val="6DF211F0"/>
    <w:rsid w:val="6E397A73"/>
    <w:rsid w:val="6E425F1C"/>
    <w:rsid w:val="70541A2A"/>
    <w:rsid w:val="711E7B89"/>
    <w:rsid w:val="715F7440"/>
    <w:rsid w:val="724F782D"/>
    <w:rsid w:val="73677F60"/>
    <w:rsid w:val="75655ED3"/>
    <w:rsid w:val="77256C29"/>
    <w:rsid w:val="78601D53"/>
    <w:rsid w:val="78CA4F12"/>
    <w:rsid w:val="793407D3"/>
    <w:rsid w:val="79E517C0"/>
    <w:rsid w:val="7D757AEE"/>
    <w:rsid w:val="7F2E69B3"/>
    <w:rsid w:val="7FC50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b/>
      <w:bCs/>
      <w:sz w:val="32"/>
      <w:szCs w:val="32"/>
    </w:rPr>
  </w:style>
  <w:style w:type="character" w:default="1" w:styleId="9">
    <w:name w:val="Default Paragraph Font"/>
    <w:semiHidden/>
    <w:qFormat/>
    <w:uiPriority w:val="0"/>
  </w:style>
  <w:style w:type="table" w:default="1" w:styleId="7">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Body Text"/>
    <w:basedOn w:val="1"/>
    <w:qFormat/>
    <w:uiPriority w:val="1"/>
    <w:pPr>
      <w:ind w:left="100"/>
      <w:jc w:val="both"/>
    </w:pPr>
    <w:rPr>
      <w:rFonts w:ascii="Arial Unicode MS" w:hAnsi="Arial Unicode MS" w:eastAsia="Arial Unicode MS" w:cs="Arial Unicode MS"/>
      <w:sz w:val="29"/>
      <w:szCs w:val="29"/>
      <w:lang w:val="zh-CN" w:eastAsia="zh-CN" w:bidi="zh-CN"/>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spacing w:beforeAutospacing="1" w:afterAutospacing="1" w:line="365" w:lineRule="atLeast"/>
      <w:ind w:left="1"/>
      <w:jc w:val="left"/>
      <w:textAlignment w:val="bottom"/>
    </w:pPr>
    <w:rPr>
      <w:rFonts w:ascii="宋体" w:hAnsi="宋体" w:cs="宋体"/>
      <w:kern w:val="0"/>
      <w:sz w:val="24"/>
      <w:szCs w:val="20"/>
    </w:rPr>
  </w:style>
  <w:style w:type="table" w:styleId="8">
    <w:name w:val="Table Grid"/>
    <w:basedOn w:val="7"/>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tcPr>
      <w:tcBorders>
        <w:top w:val="single" w:color="000000" w:sz="4" w:space="0"/>
        <w:left w:val="single" w:color="000000" w:sz="4" w:space="0"/>
        <w:bottom w:val="single" w:color="000000" w:sz="4" w:space="0"/>
        <w:right w:val="single" w:color="000000" w:sz="4" w:space="0"/>
      </w:tcBorders>
    </w:tcPr>
  </w:style>
  <w:style w:type="character" w:styleId="10">
    <w:name w:val="page number"/>
    <w:basedOn w:val="9"/>
    <w:qFormat/>
    <w:uiPriority w:val="0"/>
  </w:style>
  <w:style w:type="character" w:customStyle="1" w:styleId="11">
    <w:name w:val="15"/>
    <w:basedOn w:val="9"/>
    <w:qFormat/>
    <w:uiPriority w:val="0"/>
    <w:rPr>
      <w:rFonts w:hint="default" w:ascii="Times New Roman" w:hAnsi="Times New Roman" w:cs="Times New Roman"/>
      <w:sz w:val="18"/>
      <w:szCs w:val="18"/>
    </w:rPr>
  </w:style>
  <w:style w:type="character" w:customStyle="1" w:styleId="12">
    <w:name w:val="16"/>
    <w:basedOn w:val="9"/>
    <w:qFormat/>
    <w:uiPriority w:val="0"/>
    <w:rPr>
      <w:rFonts w:hint="default" w:ascii="Times New Roman" w:hAnsi="Times New Roman" w:cs="Times New Roman"/>
      <w:sz w:val="18"/>
      <w:szCs w:val="18"/>
    </w:rPr>
  </w:style>
  <w:style w:type="character" w:customStyle="1" w:styleId="13">
    <w:name w:val="10"/>
    <w:basedOn w:val="9"/>
    <w:qFormat/>
    <w:uiPriority w:val="0"/>
    <w:rPr>
      <w:rFonts w:hint="default" w:ascii="Times New Roman" w:hAnsi="Times New Roman" w:cs="Times New Roman"/>
    </w:rPr>
  </w:style>
  <w:style w:type="paragraph" w:customStyle="1" w:styleId="14">
    <w:name w:val="正文-公1"/>
    <w:basedOn w:val="1"/>
    <w:qFormat/>
    <w:uiPriority w:val="0"/>
    <w:pPr>
      <w:ind w:firstLine="20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0</Words>
  <Characters>823</Characters>
  <Lines>6</Lines>
  <Paragraphs>1</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2020-05-22T10:23:00Z</dcterms:created>
  <dc:creator>微软用户</dc:creator>
  <cp:lastModifiedBy>irene</cp:lastModifiedBy>
  <cp:lastPrinted>2021-01-06T10:47:00Z</cp:lastPrinted>
  <dcterms:modified xsi:type="dcterms:W3CDTF">2021-12-01T01:09:10Z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B1B739A7B9E8487E87370F6BDDFF968A</vt:lpwstr>
  </property>
</Properties>
</file>