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9C" w:rsidRDefault="0031759C" w:rsidP="00BA3139">
      <w:pPr>
        <w:rPr>
          <w:rFonts w:ascii="Arial" w:hAnsi="Arial" w:cs="Arial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333333"/>
          <w:spacing w:val="8"/>
          <w:kern w:val="0"/>
          <w:sz w:val="28"/>
          <w:szCs w:val="28"/>
        </w:rPr>
        <w:t>附</w:t>
      </w:r>
      <w:r>
        <w:rPr>
          <w:rFonts w:ascii="Arial" w:hAnsi="Arial" w:cs="Arial" w:hint="eastAsia"/>
          <w:b/>
          <w:bCs/>
          <w:color w:val="333333"/>
          <w:spacing w:val="8"/>
          <w:kern w:val="0"/>
          <w:sz w:val="28"/>
          <w:szCs w:val="28"/>
        </w:rPr>
        <w:t>3</w:t>
      </w:r>
      <w:r>
        <w:rPr>
          <w:rFonts w:ascii="Arial" w:hAnsi="Arial" w:cs="Arial" w:hint="eastAsia"/>
          <w:b/>
          <w:bCs/>
          <w:color w:val="333333"/>
          <w:spacing w:val="8"/>
          <w:kern w:val="0"/>
          <w:sz w:val="28"/>
          <w:szCs w:val="28"/>
        </w:rPr>
        <w:t>：</w:t>
      </w:r>
    </w:p>
    <w:p w:rsidR="00BA3139" w:rsidRPr="0031759C" w:rsidRDefault="00BA3139" w:rsidP="0031759C">
      <w:pPr>
        <w:ind w:firstLineChars="888" w:firstLine="2638"/>
        <w:rPr>
          <w:sz w:val="28"/>
          <w:szCs w:val="28"/>
        </w:rPr>
      </w:pPr>
      <w:r w:rsidRPr="0031759C">
        <w:rPr>
          <w:rFonts w:ascii="Arial" w:hAnsi="Arial" w:cs="Arial"/>
          <w:b/>
          <w:bCs/>
          <w:color w:val="333333"/>
          <w:spacing w:val="8"/>
          <w:kern w:val="0"/>
          <w:sz w:val="28"/>
          <w:szCs w:val="28"/>
        </w:rPr>
        <w:t>不合格项目</w:t>
      </w:r>
      <w:r w:rsidRPr="0031759C">
        <w:rPr>
          <w:rFonts w:ascii="Arial" w:hAnsi="Arial" w:cs="Arial" w:hint="eastAsia"/>
          <w:b/>
          <w:bCs/>
          <w:color w:val="333333"/>
          <w:spacing w:val="8"/>
          <w:kern w:val="0"/>
          <w:sz w:val="28"/>
          <w:szCs w:val="28"/>
        </w:rPr>
        <w:t>小</w:t>
      </w:r>
      <w:r w:rsidRPr="0031759C">
        <w:rPr>
          <w:rFonts w:ascii="Arial" w:hAnsi="Arial" w:cs="Arial"/>
          <w:b/>
          <w:bCs/>
          <w:color w:val="333333"/>
          <w:spacing w:val="8"/>
          <w:kern w:val="0"/>
          <w:sz w:val="28"/>
          <w:szCs w:val="28"/>
        </w:rPr>
        <w:t>知识</w:t>
      </w:r>
    </w:p>
    <w:p w:rsidR="0090553C" w:rsidRPr="0031759C" w:rsidRDefault="0090553C" w:rsidP="0090553C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  <w:r w:rsidRPr="0031759C">
        <w:rPr>
          <w:rFonts w:ascii="Arial" w:hAnsi="Arial" w:cs="Arial" w:hint="eastAsia"/>
          <w:color w:val="333333"/>
          <w:spacing w:val="8"/>
          <w:kern w:val="0"/>
          <w:sz w:val="28"/>
          <w:szCs w:val="28"/>
        </w:rPr>
        <w:t>一、铝的残留量</w:t>
      </w:r>
    </w:p>
    <w:p w:rsidR="0090553C" w:rsidRPr="0031759C" w:rsidRDefault="0090553C" w:rsidP="00826C54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海蜇加工过程需要使用大量的盐和明矾（硫酸铝钾）盐渍新鲜海蜇，使其大量脱水而成，同时起到防止海蜇腐烂的作用。根据《国家食品安全标准</w:t>
      </w:r>
      <w:r w:rsidR="001C5327">
        <w:rPr>
          <w:rFonts w:ascii="Arial" w:hAnsi="Arial" w:cs="Arial" w:hint="eastAsia"/>
          <w:color w:val="333333"/>
          <w:spacing w:val="8"/>
          <w:kern w:val="0"/>
          <w:sz w:val="28"/>
          <w:szCs w:val="28"/>
        </w:rPr>
        <w:t>-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食品添加剂使用标准》（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GB2760-2014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），硫酸铝钾（又名明矾）和硫酸铝铵（又名铵明矾）在即食海蜇中的最大残留量为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≤500mg/kg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（以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Al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计）。铝的主要毒性表现在神经毒性、生殖和发育毒性，没有致癌性。铝虽然具有毒性，但并不是只要摄入就会对人体健康产生危害，这不仅取决于食品中铝的含量，还与食用这些含铝食品的数量以及食用时间长短密切相关</w:t>
      </w:r>
      <w:r w:rsidRPr="0031759C">
        <w:rPr>
          <w:rFonts w:ascii="Arial" w:hAnsi="Arial" w:cs="Arial" w:hint="eastAsia"/>
          <w:color w:val="333333"/>
          <w:spacing w:val="8"/>
          <w:kern w:val="0"/>
          <w:sz w:val="28"/>
          <w:szCs w:val="28"/>
        </w:rPr>
        <w:t>。</w:t>
      </w:r>
    </w:p>
    <w:p w:rsidR="0090553C" w:rsidRPr="0031759C" w:rsidRDefault="0090553C" w:rsidP="0090553C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  <w:r w:rsidRPr="0031759C">
        <w:rPr>
          <w:rFonts w:ascii="Arial" w:hAnsi="Arial" w:cs="Arial" w:hint="eastAsia"/>
          <w:color w:val="333333"/>
          <w:spacing w:val="8"/>
          <w:kern w:val="0"/>
          <w:sz w:val="28"/>
          <w:szCs w:val="28"/>
        </w:rPr>
        <w:t>二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、镉（以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Cd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计）</w:t>
      </w:r>
    </w:p>
    <w:p w:rsidR="0090553C" w:rsidRPr="0031759C" w:rsidRDefault="0090553C" w:rsidP="0090553C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镉（以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Cd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计）是一种蓄积性的重金属元素。长期食用镉（以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Cd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计）超标的食品，可能对肾脏、肝脏和骨骼造成损害，还可能影响免疫系统，甚至可能对儿童高级神经活动有损害。《食品安全国家标准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 xml:space="preserve"> 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食品中污染物限量》（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GB 2762—2017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）中规定，镉（以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Cd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计）在鲜、冻水产动物（双壳类、腹足类、头足类、棘皮类）中的最大限量值为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2.0mg/kg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。</w:t>
      </w:r>
      <w:r w:rsidRPr="0031759C">
        <w:rPr>
          <w:rFonts w:ascii="Arial" w:hAnsi="Arial" w:cs="Arial" w:hint="eastAsia"/>
          <w:color w:val="333333"/>
          <w:spacing w:val="8"/>
          <w:kern w:val="0"/>
          <w:sz w:val="28"/>
          <w:szCs w:val="28"/>
        </w:rPr>
        <w:t>梭子蟹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中镉（以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Cd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计）超标的原因，可能是在生长过程中富集了环境中的镉元素。</w:t>
      </w:r>
    </w:p>
    <w:p w:rsidR="0090553C" w:rsidRPr="0031759C" w:rsidRDefault="0090553C" w:rsidP="0090553C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  <w:r w:rsidRPr="0031759C">
        <w:rPr>
          <w:rFonts w:ascii="Arial" w:hAnsi="Arial" w:cs="Arial" w:hint="eastAsia"/>
          <w:color w:val="333333"/>
          <w:spacing w:val="8"/>
          <w:kern w:val="0"/>
          <w:sz w:val="28"/>
          <w:szCs w:val="28"/>
        </w:rPr>
        <w:t>三、铜绿假单胞菌</w:t>
      </w:r>
    </w:p>
    <w:p w:rsidR="0090553C" w:rsidRPr="0031759C" w:rsidRDefault="0090553C" w:rsidP="0090553C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lastRenderedPageBreak/>
        <w:t>铜绿假单胞菌是一种条件致病菌，广泛分布于各种水、空气、正常人的皮肤、呼吸道和肠道等，易在潮湿的环境存活，对消毒剂、紫外线等具有较强的抵抗力，对于抵抗力较弱的人群有较大的健康风险。铜绿假单胞菌主要由源水污染或生产过程卫生控制不严格所致。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GB19298-2014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《食品安全国家标准包装饮用水》中明确规定每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250mL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水样中铜绿假单胞菌不得检出，并且要求出厂前对每批次成品进行铜绿假单胞菌检测。</w:t>
      </w:r>
    </w:p>
    <w:p w:rsidR="0090553C" w:rsidRPr="0031759C" w:rsidRDefault="0090553C" w:rsidP="0090553C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  <w:r w:rsidRPr="0031759C">
        <w:rPr>
          <w:rFonts w:ascii="Arial" w:hAnsi="Arial" w:cs="Arial" w:hint="eastAsia"/>
          <w:color w:val="333333"/>
          <w:spacing w:val="8"/>
          <w:kern w:val="0"/>
          <w:sz w:val="28"/>
          <w:szCs w:val="28"/>
        </w:rPr>
        <w:t>四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、霉菌</w:t>
      </w:r>
    </w:p>
    <w:p w:rsidR="0090553C" w:rsidRPr="0031759C" w:rsidRDefault="0090553C" w:rsidP="0090553C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霉菌是评价食品卫生质量的指示性指标。食品中霉菌数是指食品检样经过处理，在一定条件下培养后，计数所得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1g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或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1mL</w:t>
      </w:r>
      <w:r w:rsidRPr="0031759C">
        <w:rPr>
          <w:rFonts w:ascii="Arial" w:hAnsi="Arial" w:cs="Arial"/>
          <w:color w:val="333333"/>
          <w:spacing w:val="8"/>
          <w:kern w:val="0"/>
          <w:sz w:val="28"/>
          <w:szCs w:val="28"/>
        </w:rPr>
        <w:t>检样中所形成的霉菌菌落数。如果食品中的霉菌严重超标，将会破坏食品的营养成分，使食品失去食用价值，还可能产生霉菌毒素；长期食用霉菌超标的食品，可能危害人体健康。食品中霉菌超标的原因，可能是原料发霉或原料、包装材料受到霉菌污染，也可能是产品在生产加工过程中卫生条件控制不到位，还可能与产品储运条件不当有关。</w:t>
      </w:r>
    </w:p>
    <w:p w:rsidR="0090553C" w:rsidRPr="0031759C" w:rsidRDefault="0090553C" w:rsidP="0090553C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spacing w:val="8"/>
          <w:kern w:val="0"/>
          <w:sz w:val="28"/>
          <w:szCs w:val="28"/>
        </w:rPr>
      </w:pPr>
    </w:p>
    <w:sectPr w:rsidR="0090553C" w:rsidRPr="0031759C" w:rsidSect="00AC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5C" w:rsidRDefault="00192C5C" w:rsidP="00BA3139">
      <w:r>
        <w:separator/>
      </w:r>
    </w:p>
  </w:endnote>
  <w:endnote w:type="continuationSeparator" w:id="1">
    <w:p w:rsidR="00192C5C" w:rsidRDefault="00192C5C" w:rsidP="00BA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5C" w:rsidRDefault="00192C5C" w:rsidP="00BA3139">
      <w:r>
        <w:separator/>
      </w:r>
    </w:p>
  </w:footnote>
  <w:footnote w:type="continuationSeparator" w:id="1">
    <w:p w:rsidR="00192C5C" w:rsidRDefault="00192C5C" w:rsidP="00BA3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39"/>
    <w:rsid w:val="00192C5C"/>
    <w:rsid w:val="001C5327"/>
    <w:rsid w:val="0031759C"/>
    <w:rsid w:val="007F22F6"/>
    <w:rsid w:val="00826C54"/>
    <w:rsid w:val="0090553C"/>
    <w:rsid w:val="00AC3DC0"/>
    <w:rsid w:val="00BA3139"/>
    <w:rsid w:val="00D4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3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3139"/>
    <w:rPr>
      <w:sz w:val="18"/>
      <w:szCs w:val="18"/>
    </w:rPr>
  </w:style>
  <w:style w:type="paragraph" w:customStyle="1" w:styleId="reader-word-layer">
    <w:name w:val="reader-word-layer"/>
    <w:basedOn w:val="a"/>
    <w:rsid w:val="009055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2021-09-23T06:44:00Z</dcterms:created>
  <dcterms:modified xsi:type="dcterms:W3CDTF">2021-09-23T07:26:00Z</dcterms:modified>
</cp:coreProperties>
</file>